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1B" w:rsidRDefault="00E2271B" w:rsidP="00E2271B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Смоленской области</w:t>
      </w:r>
    </w:p>
    <w:p w:rsidR="00E2271B" w:rsidRDefault="00E2271B" w:rsidP="00E2271B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E2271B" w:rsidRDefault="00E2271B" w:rsidP="00E2271B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2271B" w:rsidRDefault="00E2271B" w:rsidP="00E2271B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средняя школа №8 г. Ярцево Смоленской области</w:t>
      </w:r>
    </w:p>
    <w:tbl>
      <w:tblPr>
        <w:tblStyle w:val="a3"/>
        <w:tblW w:w="10314" w:type="dxa"/>
        <w:tblLook w:val="04A0"/>
      </w:tblPr>
      <w:tblGrid>
        <w:gridCol w:w="4326"/>
        <w:gridCol w:w="5988"/>
      </w:tblGrid>
      <w:tr w:rsidR="00E2271B" w:rsidRPr="00E2271B" w:rsidTr="00E2271B">
        <w:trPr>
          <w:trHeight w:val="2154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E2271B" w:rsidRPr="00E2271B" w:rsidRDefault="00E2271B" w:rsidP="00E2271B">
            <w:pPr>
              <w:rPr>
                <w:rFonts w:ascii="Times New Roman" w:hAnsi="Times New Roman"/>
                <w:sz w:val="28"/>
                <w:szCs w:val="28"/>
              </w:rPr>
            </w:pPr>
            <w:r w:rsidRPr="00E2271B">
              <w:rPr>
                <w:rFonts w:ascii="Times New Roman" w:hAnsi="Times New Roman"/>
                <w:sz w:val="28"/>
                <w:szCs w:val="28"/>
              </w:rPr>
              <w:t>Согласована</w:t>
            </w:r>
          </w:p>
          <w:p w:rsidR="00E2271B" w:rsidRPr="00E2271B" w:rsidRDefault="00E2271B" w:rsidP="00E2271B">
            <w:pPr>
              <w:rPr>
                <w:rFonts w:ascii="Times New Roman" w:hAnsi="Times New Roman"/>
                <w:sz w:val="28"/>
                <w:szCs w:val="28"/>
              </w:rPr>
            </w:pPr>
            <w:r w:rsidRPr="00E2271B">
              <w:rPr>
                <w:rFonts w:ascii="Times New Roman" w:hAnsi="Times New Roman"/>
                <w:sz w:val="28"/>
                <w:szCs w:val="28"/>
              </w:rPr>
              <w:t>заместителем директора по ВР</w:t>
            </w:r>
          </w:p>
          <w:p w:rsidR="00E2271B" w:rsidRPr="00E2271B" w:rsidRDefault="00E2271B" w:rsidP="00E227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2271B" w:rsidRPr="00E2271B" w:rsidRDefault="00E2271B" w:rsidP="00E2271B">
            <w:pPr>
              <w:rPr>
                <w:rFonts w:ascii="Times New Roman" w:hAnsi="Times New Roman"/>
                <w:sz w:val="28"/>
                <w:szCs w:val="28"/>
              </w:rPr>
            </w:pPr>
            <w:r w:rsidRPr="00E2271B">
              <w:rPr>
                <w:rFonts w:ascii="Times New Roman" w:hAnsi="Times New Roman"/>
                <w:sz w:val="28"/>
                <w:szCs w:val="28"/>
              </w:rPr>
              <w:t>__________/Н.П.Баринова</w:t>
            </w:r>
          </w:p>
          <w:p w:rsidR="00E2271B" w:rsidRPr="00E2271B" w:rsidRDefault="00515AC4" w:rsidP="00E227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E2271B" w:rsidRPr="00E2271B">
              <w:rPr>
                <w:rFonts w:ascii="Times New Roman" w:hAnsi="Times New Roman"/>
                <w:sz w:val="28"/>
                <w:szCs w:val="28"/>
              </w:rPr>
              <w:t>.08.2025г.</w:t>
            </w:r>
          </w:p>
          <w:p w:rsidR="00E2271B" w:rsidRPr="00E2271B" w:rsidRDefault="00E2271B" w:rsidP="00E2271B">
            <w:pPr>
              <w:pStyle w:val="Style20"/>
              <w:widowControl/>
              <w:spacing w:line="360" w:lineRule="auto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271B" w:rsidRPr="00E2271B" w:rsidRDefault="00E2271B" w:rsidP="00E2271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2271B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E2271B" w:rsidRPr="00E2271B" w:rsidRDefault="00E2271B" w:rsidP="00E2271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2271B">
              <w:rPr>
                <w:rFonts w:ascii="Times New Roman" w:hAnsi="Times New Roman"/>
                <w:sz w:val="28"/>
                <w:szCs w:val="28"/>
              </w:rPr>
              <w:t xml:space="preserve">             приказом директора</w:t>
            </w:r>
          </w:p>
          <w:p w:rsidR="00E2271B" w:rsidRPr="00E2271B" w:rsidRDefault="00E2271B" w:rsidP="00E2271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2271B">
              <w:rPr>
                <w:rFonts w:ascii="Times New Roman" w:hAnsi="Times New Roman"/>
                <w:sz w:val="28"/>
                <w:szCs w:val="28"/>
              </w:rPr>
              <w:t xml:space="preserve">  МБОУ СШ № 8 г. Ярцево</w:t>
            </w:r>
          </w:p>
          <w:p w:rsidR="00E2271B" w:rsidRPr="00E2271B" w:rsidRDefault="00E2271B" w:rsidP="00E2271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2271B">
              <w:rPr>
                <w:rFonts w:ascii="Times New Roman" w:hAnsi="Times New Roman"/>
                <w:sz w:val="28"/>
                <w:szCs w:val="28"/>
              </w:rPr>
              <w:t>Смоленской области</w:t>
            </w:r>
          </w:p>
          <w:p w:rsidR="00E2271B" w:rsidRPr="00E2271B" w:rsidRDefault="00B7016A" w:rsidP="00E2271B">
            <w:pPr>
              <w:pStyle w:val="Style20"/>
              <w:widowControl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№</w:t>
            </w:r>
            <w:r w:rsidR="00515AC4">
              <w:rPr>
                <w:sz w:val="28"/>
                <w:szCs w:val="28"/>
                <w:lang w:eastAsia="en-US"/>
              </w:rPr>
              <w:t xml:space="preserve"> 118</w:t>
            </w:r>
            <w:r>
              <w:rPr>
                <w:sz w:val="28"/>
                <w:szCs w:val="28"/>
                <w:lang w:eastAsia="en-US"/>
              </w:rPr>
              <w:t xml:space="preserve">    от </w:t>
            </w:r>
            <w:r w:rsidR="00515AC4">
              <w:rPr>
                <w:sz w:val="28"/>
                <w:szCs w:val="28"/>
                <w:lang w:eastAsia="en-US"/>
              </w:rPr>
              <w:t>01.09</w:t>
            </w:r>
            <w:r w:rsidR="00E2271B" w:rsidRPr="00E2271B">
              <w:rPr>
                <w:sz w:val="28"/>
                <w:szCs w:val="28"/>
                <w:lang w:eastAsia="en-US"/>
              </w:rPr>
              <w:t xml:space="preserve">.2025г.      </w:t>
            </w:r>
          </w:p>
        </w:tc>
      </w:tr>
    </w:tbl>
    <w:p w:rsidR="00E2271B" w:rsidRPr="00E2271B" w:rsidRDefault="00E2271B" w:rsidP="00E2271B">
      <w:pPr>
        <w:pStyle w:val="Style20"/>
        <w:widowControl/>
        <w:spacing w:line="360" w:lineRule="auto"/>
        <w:jc w:val="left"/>
        <w:rPr>
          <w:sz w:val="28"/>
          <w:szCs w:val="28"/>
        </w:rPr>
      </w:pPr>
    </w:p>
    <w:p w:rsidR="00E2271B" w:rsidRPr="00E2271B" w:rsidRDefault="00E2271B" w:rsidP="00E2271B">
      <w:pPr>
        <w:pStyle w:val="Style20"/>
        <w:widowControl/>
        <w:spacing w:line="360" w:lineRule="auto"/>
        <w:rPr>
          <w:sz w:val="28"/>
          <w:szCs w:val="28"/>
        </w:rPr>
      </w:pPr>
    </w:p>
    <w:p w:rsidR="00E2271B" w:rsidRPr="00E2271B" w:rsidRDefault="00E2271B" w:rsidP="00E2271B">
      <w:pPr>
        <w:pStyle w:val="Style20"/>
        <w:widowControl/>
        <w:spacing w:line="360" w:lineRule="auto"/>
        <w:rPr>
          <w:sz w:val="28"/>
          <w:szCs w:val="28"/>
        </w:rPr>
      </w:pPr>
      <w:r w:rsidRPr="00E2271B">
        <w:rPr>
          <w:sz w:val="28"/>
          <w:szCs w:val="28"/>
        </w:rPr>
        <w:t xml:space="preserve">Дополнительная общеобразовательная </w:t>
      </w:r>
    </w:p>
    <w:p w:rsidR="00E2271B" w:rsidRPr="00E2271B" w:rsidRDefault="00E2271B" w:rsidP="00E2271B">
      <w:pPr>
        <w:pStyle w:val="Style20"/>
        <w:widowControl/>
        <w:spacing w:line="360" w:lineRule="auto"/>
        <w:rPr>
          <w:sz w:val="28"/>
          <w:szCs w:val="28"/>
        </w:rPr>
      </w:pPr>
      <w:proofErr w:type="spellStart"/>
      <w:r w:rsidRPr="00E2271B">
        <w:rPr>
          <w:sz w:val="28"/>
          <w:szCs w:val="28"/>
        </w:rPr>
        <w:t>общеразвивающая</w:t>
      </w:r>
      <w:proofErr w:type="spellEnd"/>
      <w:r w:rsidRPr="00E2271B">
        <w:rPr>
          <w:sz w:val="28"/>
          <w:szCs w:val="28"/>
        </w:rPr>
        <w:t xml:space="preserve"> программа </w:t>
      </w:r>
    </w:p>
    <w:p w:rsidR="00E2271B" w:rsidRPr="00E2271B" w:rsidRDefault="00E2271B" w:rsidP="00E2271B">
      <w:pPr>
        <w:pStyle w:val="Style20"/>
        <w:widowControl/>
        <w:spacing w:line="360" w:lineRule="auto"/>
        <w:rPr>
          <w:sz w:val="28"/>
          <w:szCs w:val="28"/>
        </w:rPr>
      </w:pPr>
      <w:r w:rsidRPr="00E2271B">
        <w:rPr>
          <w:sz w:val="28"/>
          <w:szCs w:val="28"/>
        </w:rPr>
        <w:t>социально - гуманитарной направленности</w:t>
      </w:r>
    </w:p>
    <w:p w:rsidR="00E2271B" w:rsidRPr="00E2271B" w:rsidRDefault="00B7016A" w:rsidP="00E2271B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«Движение п</w:t>
      </w:r>
      <w:r w:rsidR="00E2271B" w:rsidRPr="00E2271B">
        <w:rPr>
          <w:b/>
          <w:sz w:val="28"/>
          <w:szCs w:val="28"/>
        </w:rPr>
        <w:t>ервых»</w:t>
      </w:r>
    </w:p>
    <w:p w:rsidR="00E2271B" w:rsidRPr="00E2271B" w:rsidRDefault="00E2271B" w:rsidP="00E2271B">
      <w:pPr>
        <w:pStyle w:val="Style20"/>
        <w:widowControl/>
        <w:spacing w:line="360" w:lineRule="auto"/>
        <w:rPr>
          <w:sz w:val="28"/>
          <w:szCs w:val="28"/>
        </w:rPr>
      </w:pPr>
    </w:p>
    <w:p w:rsidR="00E2271B" w:rsidRPr="00E2271B" w:rsidRDefault="00E2271B" w:rsidP="00E2271B">
      <w:pPr>
        <w:pStyle w:val="Style20"/>
        <w:widowControl/>
        <w:spacing w:line="360" w:lineRule="auto"/>
        <w:rPr>
          <w:sz w:val="28"/>
          <w:szCs w:val="28"/>
        </w:rPr>
      </w:pPr>
      <w:r w:rsidRPr="00E2271B">
        <w:rPr>
          <w:sz w:val="28"/>
          <w:szCs w:val="28"/>
        </w:rPr>
        <w:t>Возраст обучающихся: 11-17 лет</w:t>
      </w:r>
    </w:p>
    <w:p w:rsidR="00E2271B" w:rsidRPr="00E2271B" w:rsidRDefault="00E2271B" w:rsidP="00E2271B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71B"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E2271B" w:rsidRPr="00E2271B" w:rsidRDefault="00E2271B" w:rsidP="00E227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271B" w:rsidRPr="00E2271B" w:rsidRDefault="00E2271B" w:rsidP="00E227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271B" w:rsidRPr="00E2271B" w:rsidRDefault="00E2271B" w:rsidP="00E2271B">
      <w:pPr>
        <w:jc w:val="right"/>
        <w:rPr>
          <w:rFonts w:ascii="Times New Roman" w:hAnsi="Times New Roman" w:cs="Times New Roman"/>
          <w:sz w:val="28"/>
          <w:szCs w:val="28"/>
        </w:rPr>
      </w:pPr>
      <w:r w:rsidRPr="00E2271B">
        <w:rPr>
          <w:rFonts w:ascii="Times New Roman" w:hAnsi="Times New Roman" w:cs="Times New Roman"/>
          <w:sz w:val="28"/>
          <w:szCs w:val="28"/>
        </w:rPr>
        <w:t>Автор – составитель:</w:t>
      </w:r>
    </w:p>
    <w:p w:rsidR="00E2271B" w:rsidRPr="00E2271B" w:rsidRDefault="00E2271B" w:rsidP="00E2271B">
      <w:pPr>
        <w:jc w:val="right"/>
        <w:rPr>
          <w:rFonts w:ascii="Times New Roman" w:hAnsi="Times New Roman" w:cs="Times New Roman"/>
          <w:sz w:val="28"/>
          <w:szCs w:val="28"/>
        </w:rPr>
      </w:pPr>
      <w:r w:rsidRPr="00E2271B">
        <w:rPr>
          <w:rFonts w:ascii="Times New Roman" w:hAnsi="Times New Roman" w:cs="Times New Roman"/>
          <w:sz w:val="28"/>
          <w:szCs w:val="28"/>
        </w:rPr>
        <w:t xml:space="preserve">Яковлева Н.И., </w:t>
      </w:r>
    </w:p>
    <w:p w:rsidR="00E2271B" w:rsidRPr="00E2271B" w:rsidRDefault="00E2271B" w:rsidP="00E2271B">
      <w:pPr>
        <w:jc w:val="right"/>
        <w:rPr>
          <w:rFonts w:ascii="Times New Roman" w:hAnsi="Times New Roman" w:cs="Times New Roman"/>
          <w:sz w:val="28"/>
          <w:szCs w:val="28"/>
        </w:rPr>
      </w:pPr>
      <w:r w:rsidRPr="00E2271B">
        <w:rPr>
          <w:rFonts w:ascii="Times New Roman" w:hAnsi="Times New Roman" w:cs="Times New Roman"/>
          <w:sz w:val="28"/>
          <w:szCs w:val="28"/>
        </w:rPr>
        <w:t>советник директора по воспитанию</w:t>
      </w:r>
    </w:p>
    <w:p w:rsidR="00E2271B" w:rsidRPr="00E2271B" w:rsidRDefault="00E2271B" w:rsidP="00E2271B">
      <w:pPr>
        <w:rPr>
          <w:rFonts w:ascii="Times New Roman" w:hAnsi="Times New Roman" w:cs="Times New Roman"/>
          <w:sz w:val="28"/>
          <w:szCs w:val="28"/>
        </w:rPr>
      </w:pPr>
    </w:p>
    <w:p w:rsidR="00E2271B" w:rsidRDefault="00E2271B" w:rsidP="00E227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271B" w:rsidRDefault="00E2271B" w:rsidP="00E227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271B" w:rsidRDefault="00E2271B" w:rsidP="00E227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271B" w:rsidRPr="00E2271B" w:rsidRDefault="00E2271B" w:rsidP="00E2271B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71B">
        <w:rPr>
          <w:rFonts w:ascii="Times New Roman" w:hAnsi="Times New Roman" w:cs="Times New Roman"/>
          <w:sz w:val="28"/>
          <w:szCs w:val="28"/>
        </w:rPr>
        <w:t>2025 – 2026 учебный год</w:t>
      </w:r>
    </w:p>
    <w:p w:rsidR="00E2271B" w:rsidRDefault="00E2271B" w:rsidP="00E2271B">
      <w:pPr>
        <w:pStyle w:val="1"/>
        <w:spacing w:after="258" w:line="256" w:lineRule="auto"/>
        <w:jc w:val="center"/>
        <w:rPr>
          <w:sz w:val="28"/>
        </w:rPr>
      </w:pPr>
      <w:r>
        <w:rPr>
          <w:sz w:val="28"/>
        </w:rPr>
        <w:lastRenderedPageBreak/>
        <w:t xml:space="preserve">Пояснительная записка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Дополнительная общеобразовательная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общеразвивающая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программа «Движение первых» направлена на удовлетворение образовательных потребностей детей и социального заказа государства. Современный социальный заказ на образование обусловлен задачами разностороннего развития ребенка. </w:t>
      </w:r>
    </w:p>
    <w:p w:rsidR="00E2271B" w:rsidRPr="00E2271B" w:rsidRDefault="00E2271B" w:rsidP="00E2271B">
      <w:pPr>
        <w:spacing w:after="0" w:line="240" w:lineRule="auto"/>
        <w:ind w:left="416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требованиями следующих нормативных документов: </w:t>
      </w:r>
    </w:p>
    <w:p w:rsidR="00E2271B" w:rsidRPr="00E2271B" w:rsidRDefault="00E2271B" w:rsidP="00E227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2271B">
        <w:rPr>
          <w:rFonts w:ascii="Times New Roman" w:eastAsia="Calibri" w:hAnsi="Times New Roman" w:cs="Times New Roman"/>
          <w:sz w:val="24"/>
          <w:szCs w:val="24"/>
        </w:rPr>
        <w:t>- Закон «Об образовании в Российской Федерации» от 29 декабря 2012 г. N 273-ФЗ</w:t>
      </w:r>
    </w:p>
    <w:p w:rsidR="00E2271B" w:rsidRPr="00E2271B" w:rsidRDefault="00E2271B" w:rsidP="00E227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2271B">
        <w:rPr>
          <w:rFonts w:ascii="Times New Roman" w:eastAsia="Calibri" w:hAnsi="Times New Roman" w:cs="Times New Roman"/>
          <w:sz w:val="24"/>
          <w:szCs w:val="24"/>
        </w:rPr>
        <w:t xml:space="preserve">- Об утверждении Порядка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 w:rsidRPr="00E2271B">
        <w:rPr>
          <w:rFonts w:ascii="Times New Roman" w:eastAsia="Calibri" w:hAnsi="Times New Roman" w:cs="Times New Roman"/>
          <w:sz w:val="24"/>
          <w:szCs w:val="24"/>
        </w:rPr>
        <w:t>Минпрос</w:t>
      </w:r>
      <w:proofErr w:type="spellEnd"/>
      <w:r w:rsidRPr="00E2271B">
        <w:rPr>
          <w:rFonts w:ascii="Times New Roman" w:eastAsia="Calibri" w:hAnsi="Times New Roman" w:cs="Times New Roman"/>
          <w:sz w:val="24"/>
          <w:szCs w:val="24"/>
        </w:rPr>
        <w:t xml:space="preserve"> РФ от 27.07.2022. № 629)</w:t>
      </w:r>
    </w:p>
    <w:p w:rsidR="00E2271B" w:rsidRPr="00E2271B" w:rsidRDefault="00E2271B" w:rsidP="00E227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2271B">
        <w:rPr>
          <w:rFonts w:ascii="Times New Roman" w:eastAsia="Calibri" w:hAnsi="Times New Roman" w:cs="Times New Roman"/>
          <w:sz w:val="24"/>
          <w:szCs w:val="24"/>
        </w:rPr>
        <w:t>- Об утверждении санитарных правил СН 2.4.3648-20 "Санитарно-эпидемиологические требования к организациям воспитания и обучения, отдыха и оздоровления детей и молодежи» (Постановление от 28 сентября 2020 г. № 28)</w:t>
      </w:r>
    </w:p>
    <w:p w:rsidR="00E2271B" w:rsidRPr="00E2271B" w:rsidRDefault="00E2271B" w:rsidP="00E227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2271B">
        <w:rPr>
          <w:rFonts w:ascii="Times New Roman" w:eastAsia="Calibri" w:hAnsi="Times New Roman" w:cs="Times New Roman"/>
          <w:sz w:val="24"/>
          <w:szCs w:val="24"/>
        </w:rPr>
        <w:t>- Концепция развития дополнительного образования детей до 2030 года</w:t>
      </w:r>
    </w:p>
    <w:p w:rsidR="00E2271B" w:rsidRPr="00E2271B" w:rsidRDefault="00E2271B" w:rsidP="00E227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2271B">
        <w:rPr>
          <w:rFonts w:ascii="Times New Roman" w:eastAsia="Calibri" w:hAnsi="Times New Roman" w:cs="Times New Roman"/>
          <w:sz w:val="24"/>
          <w:szCs w:val="24"/>
        </w:rPr>
        <w:t>-Устав образовательной организации</w:t>
      </w:r>
    </w:p>
    <w:p w:rsidR="00E2271B" w:rsidRPr="00E2271B" w:rsidRDefault="00E2271B" w:rsidP="00E227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2271B">
        <w:rPr>
          <w:rFonts w:ascii="Times New Roman" w:eastAsia="Calibri" w:hAnsi="Times New Roman" w:cs="Times New Roman"/>
          <w:sz w:val="24"/>
          <w:szCs w:val="24"/>
        </w:rPr>
        <w:t xml:space="preserve">- Методические рекомендации по проектированию дополнительных </w:t>
      </w:r>
      <w:proofErr w:type="spellStart"/>
      <w:r w:rsidRPr="00E2271B">
        <w:rPr>
          <w:rFonts w:ascii="Times New Roman" w:eastAsia="Calibri" w:hAnsi="Times New Roman" w:cs="Times New Roman"/>
          <w:sz w:val="24"/>
          <w:szCs w:val="24"/>
        </w:rPr>
        <w:t>общеразвивающих</w:t>
      </w:r>
      <w:proofErr w:type="spellEnd"/>
      <w:r w:rsidRPr="00E2271B">
        <w:rPr>
          <w:rFonts w:ascii="Times New Roman" w:eastAsia="Calibri" w:hAnsi="Times New Roman" w:cs="Times New Roman"/>
          <w:sz w:val="24"/>
          <w:szCs w:val="24"/>
        </w:rPr>
        <w:t xml:space="preserve"> программ (Письмо </w:t>
      </w:r>
      <w:proofErr w:type="spellStart"/>
      <w:r w:rsidRPr="00E2271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E2271B">
        <w:rPr>
          <w:rFonts w:ascii="Times New Roman" w:eastAsia="Calibri" w:hAnsi="Times New Roman" w:cs="Times New Roman"/>
          <w:sz w:val="24"/>
          <w:szCs w:val="24"/>
        </w:rPr>
        <w:t xml:space="preserve"> РФ «О направлении информации» от 18 ноября 2015 г. N 09- 3242) </w:t>
      </w:r>
    </w:p>
    <w:p w:rsidR="00E2271B" w:rsidRPr="00E2271B" w:rsidRDefault="00E2271B" w:rsidP="00E227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2271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E2271B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2271B">
        <w:rPr>
          <w:rFonts w:ascii="Times New Roman" w:eastAsia="Calibri" w:hAnsi="Times New Roman" w:cs="Times New Roman"/>
          <w:sz w:val="24"/>
          <w:szCs w:val="24"/>
        </w:rPr>
        <w:t xml:space="preserve"> России от 31.01.2022 N ДГ-245/06 "О направлении методических рекомендаций</w:t>
      </w:r>
      <w:proofErr w:type="gramStart"/>
      <w:r w:rsidRPr="00E2271B">
        <w:rPr>
          <w:rFonts w:ascii="Times New Roman" w:eastAsia="Calibri" w:hAnsi="Times New Roman" w:cs="Times New Roman"/>
          <w:sz w:val="24"/>
          <w:szCs w:val="24"/>
        </w:rPr>
        <w:t>"(</w:t>
      </w:r>
      <w:proofErr w:type="gramEnd"/>
      <w:r w:rsidRPr="00E2271B">
        <w:rPr>
          <w:rFonts w:ascii="Times New Roman" w:eastAsia="Calibri" w:hAnsi="Times New Roman" w:cs="Times New Roman"/>
          <w:sz w:val="24"/>
          <w:szCs w:val="24"/>
        </w:rPr>
        <w:t>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</w:t>
      </w:r>
      <w:bookmarkStart w:id="0" w:name="_GoBack"/>
      <w:bookmarkEnd w:id="0"/>
      <w:r w:rsidRPr="00E227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2271B" w:rsidRPr="00E2271B" w:rsidRDefault="00E2271B" w:rsidP="00E2271B">
      <w:pPr>
        <w:spacing w:after="0" w:line="240" w:lineRule="auto"/>
        <w:ind w:left="416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Направленность программы</w:t>
      </w:r>
      <w:r w:rsidRPr="00E2271B">
        <w:rPr>
          <w:rFonts w:ascii="Times New Roman" w:hAnsi="Times New Roman" w:cs="Times New Roman"/>
          <w:sz w:val="24"/>
          <w:szCs w:val="24"/>
        </w:rPr>
        <w:t xml:space="preserve"> - социально-гуманитарная.  </w:t>
      </w:r>
    </w:p>
    <w:p w:rsidR="00E2271B" w:rsidRPr="00E2271B" w:rsidRDefault="00E2271B" w:rsidP="00E2271B">
      <w:pPr>
        <w:spacing w:after="0" w:line="240" w:lineRule="auto"/>
        <w:ind w:left="416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E2271B">
        <w:rPr>
          <w:rFonts w:ascii="Times New Roman" w:hAnsi="Times New Roman" w:cs="Times New Roman"/>
          <w:sz w:val="24"/>
          <w:szCs w:val="24"/>
        </w:rPr>
        <w:t xml:space="preserve"> программы связана с развитием Российского движения детей и молодежи и необходимостью подготовки детей, которые будут лидерами детских общественных объединений в образовательных учреждениях Междуреченского муниципального округа. Сегодня детские объединения включают в себя десятки направлений деятельности, сотни мероприятий, тысячи интересных идей. Пришло время объединяться вместе, быть вместе со страной, быть в движении. </w:t>
      </w:r>
    </w:p>
    <w:p w:rsidR="00E2271B" w:rsidRPr="00E2271B" w:rsidRDefault="00E2271B" w:rsidP="00E2271B">
      <w:pPr>
        <w:spacing w:after="0" w:line="240" w:lineRule="auto"/>
        <w:ind w:left="416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Отличительные особенности программы</w:t>
      </w:r>
      <w:r w:rsidRPr="00E227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271B" w:rsidRPr="00E2271B" w:rsidRDefault="00E2271B" w:rsidP="00E2271B">
      <w:pPr>
        <w:spacing w:after="0" w:line="240" w:lineRule="auto"/>
        <w:ind w:left="416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Программа «Движение первых» направлена на поддержку и сопровождение детей в рамках лидерского направления.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Группы обучающихся формируются из детей, которые изъявили желание обучаться, а также из активистов.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, прошедшие обучение по данному курсу, успешно выступают на конкурсах лидеров и руководителей детских общественных объединений, занимаются добровольческой деятельностью. Раздел программы «Организация и проведение мероприятий и акций» предусматривает участие и проведение мероприятий в рамках Всероссийских единых акций РДДМ, которые будут проходить в течение года. Предлагаемые обучающие занятия создадут благоприятные условия для социализации подростка, для формирования коллективизма. Курс занятий поможет ребенку-активисту более полно и объективно осознать свой лидерский потенциал и пути его развития в рамках общественно полезной деятельности. Навыки, полученные в результате прохождения данного курса, помогут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в самосовершенствовании через коллективную деятельность. Следовательно, программа способствует вовлечению потенциала инициативных подростков в развитие территории, решению конкретных социально - значимых задач. Логика подачи материала в программе курса основана на принципе “от теории – к практике”. Это связано с тем, что теоретические знания, полученные на лекционных занятиях, необходимо обязательно применить в практической деятельности для закрепления навыков организаторской деятельности, именно это умение – применить теорию к практике, станет критерием успешности прохождения данного курса. </w:t>
      </w:r>
      <w:r w:rsidRPr="00E227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2271B" w:rsidRPr="00E2271B" w:rsidRDefault="00E2271B" w:rsidP="00E2271B">
      <w:pPr>
        <w:spacing w:after="0" w:line="240" w:lineRule="auto"/>
        <w:ind w:left="416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Уровень программы</w:t>
      </w:r>
      <w:r w:rsidRPr="00E2271B">
        <w:rPr>
          <w:rFonts w:ascii="Times New Roman" w:hAnsi="Times New Roman" w:cs="Times New Roman"/>
          <w:sz w:val="24"/>
          <w:szCs w:val="24"/>
        </w:rPr>
        <w:t xml:space="preserve"> - базовый.  </w:t>
      </w:r>
    </w:p>
    <w:p w:rsidR="00E2271B" w:rsidRPr="00E2271B" w:rsidRDefault="00E2271B" w:rsidP="00E2271B">
      <w:pPr>
        <w:spacing w:after="0" w:line="240" w:lineRule="auto"/>
        <w:ind w:left="416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lastRenderedPageBreak/>
        <w:t>Адресат программы</w:t>
      </w:r>
      <w:r w:rsidRPr="00E227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Программа рассчитана на детей 11</w:t>
      </w:r>
      <w:r w:rsidRPr="00E2271B">
        <w:rPr>
          <w:rFonts w:ascii="Times New Roman" w:hAnsi="Times New Roman" w:cs="Times New Roman"/>
          <w:sz w:val="24"/>
          <w:szCs w:val="24"/>
        </w:rPr>
        <w:t xml:space="preserve">-17 лет. </w:t>
      </w:r>
    </w:p>
    <w:p w:rsidR="00E2271B" w:rsidRPr="00E2271B" w:rsidRDefault="00E2271B" w:rsidP="00E2271B">
      <w:pPr>
        <w:spacing w:after="0" w:line="240" w:lineRule="auto"/>
        <w:ind w:left="416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В подростковом возрасте для ребёнка важно самоопределиться, подростковый возраст является определяющим в его становлении и развитии. Необходимо, чтобы подросток научился правильно оценивать окружающий мир и позиционировать себя в нём. Для собственной успешности в социуме необходимы определённые знания и умения, с помощью которых можно определять собственную жизненную позицию и активно реализовывать её в рамках определённой деятельности. Количество обучающихся в группе от 9 до 24 человек.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 xml:space="preserve">Форма обучения </w:t>
      </w:r>
      <w:r w:rsidRPr="00E2271B">
        <w:rPr>
          <w:rFonts w:ascii="Times New Roman" w:hAnsi="Times New Roman" w:cs="Times New Roman"/>
          <w:sz w:val="24"/>
          <w:szCs w:val="24"/>
        </w:rPr>
        <w:t xml:space="preserve">– очная с применением дистанционных образовательных технологий.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E2271B">
        <w:rPr>
          <w:rFonts w:ascii="Times New Roman" w:hAnsi="Times New Roman" w:cs="Times New Roman"/>
          <w:sz w:val="24"/>
          <w:szCs w:val="24"/>
        </w:rPr>
        <w:t xml:space="preserve"> – 34 недели.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Объем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68 часов</w:t>
      </w:r>
      <w:r w:rsidRPr="00E227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271B" w:rsidRPr="00E2271B" w:rsidRDefault="00E2271B" w:rsidP="00E2271B">
      <w:pPr>
        <w:spacing w:after="0" w:line="240" w:lineRule="auto"/>
        <w:ind w:left="-5" w:right="9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Режим занятий</w:t>
      </w:r>
      <w:r>
        <w:rPr>
          <w:rFonts w:ascii="Times New Roman" w:hAnsi="Times New Roman" w:cs="Times New Roman"/>
          <w:sz w:val="24"/>
          <w:szCs w:val="24"/>
        </w:rPr>
        <w:t xml:space="preserve"> – занятия проводятся один раз в неделю по 2 академических часа</w:t>
      </w:r>
      <w:r w:rsidRPr="00E2271B">
        <w:rPr>
          <w:rFonts w:ascii="Times New Roman" w:hAnsi="Times New Roman" w:cs="Times New Roman"/>
          <w:sz w:val="24"/>
          <w:szCs w:val="24"/>
        </w:rPr>
        <w:t xml:space="preserve">. При обучении с применением дистанционных технологий продолжительность непрерывной непосредственно образовательной деятельности составляет не более 30 минут, осуществляется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посредством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сообщества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социальной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сети </w:t>
      </w:r>
      <w:r w:rsidRPr="00E2271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>.</w:t>
      </w:r>
    </w:p>
    <w:p w:rsidR="00E2271B" w:rsidRPr="00E2271B" w:rsidRDefault="003F511F" w:rsidP="00E2271B">
      <w:pPr>
        <w:spacing w:after="0" w:line="240" w:lineRule="auto"/>
        <w:ind w:left="-5" w:right="98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2271B" w:rsidRPr="00E2271B">
          <w:rPr>
            <w:rStyle w:val="a4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</w:hyperlink>
    </w:p>
    <w:p w:rsidR="00E2271B" w:rsidRPr="00E2271B" w:rsidRDefault="00E2271B" w:rsidP="00E2271B">
      <w:pPr>
        <w:spacing w:after="0" w:line="240" w:lineRule="auto"/>
        <w:ind w:left="-5" w:right="9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 xml:space="preserve">Учебные занятия проводятся: </w:t>
      </w:r>
    </w:p>
    <w:p w:rsidR="00E2271B" w:rsidRPr="00E2271B" w:rsidRDefault="00E2271B" w:rsidP="00E2271B">
      <w:pPr>
        <w:numPr>
          <w:ilvl w:val="0"/>
          <w:numId w:val="1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очно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, одновременно в назначенное время по расписанию занятий;  </w:t>
      </w:r>
    </w:p>
    <w:p w:rsidR="00E2271B" w:rsidRPr="00E2271B" w:rsidRDefault="00E2271B" w:rsidP="00E2271B">
      <w:pPr>
        <w:numPr>
          <w:ilvl w:val="0"/>
          <w:numId w:val="1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дистанционно в любой промежуток времени с использованием различных инструментов передачи сообщений. </w:t>
      </w:r>
    </w:p>
    <w:p w:rsidR="00E2271B" w:rsidRPr="00E2271B" w:rsidRDefault="00E2271B" w:rsidP="00E2271B">
      <w:pPr>
        <w:pStyle w:val="1"/>
        <w:spacing w:after="0" w:line="240" w:lineRule="auto"/>
        <w:ind w:left="-5" w:right="0"/>
        <w:rPr>
          <w:szCs w:val="24"/>
        </w:rPr>
      </w:pPr>
      <w:r w:rsidRPr="00E2271B">
        <w:rPr>
          <w:szCs w:val="24"/>
        </w:rPr>
        <w:t xml:space="preserve">Цель и задачи программы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Цель:</w:t>
      </w:r>
      <w:r w:rsidRPr="00E2271B">
        <w:rPr>
          <w:rFonts w:ascii="Times New Roman" w:hAnsi="Times New Roman" w:cs="Times New Roman"/>
          <w:sz w:val="24"/>
          <w:szCs w:val="24"/>
        </w:rPr>
        <w:t xml:space="preserve"> создание условий для развития социальной активности детей и подростков.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2271B" w:rsidRPr="00E2271B" w:rsidRDefault="00E2271B" w:rsidP="00E2271B">
      <w:pPr>
        <w:pStyle w:val="1"/>
        <w:spacing w:after="0" w:line="240" w:lineRule="auto"/>
        <w:ind w:left="-5" w:right="0"/>
        <w:rPr>
          <w:szCs w:val="24"/>
        </w:rPr>
      </w:pPr>
      <w:r w:rsidRPr="00E2271B">
        <w:rPr>
          <w:szCs w:val="24"/>
        </w:rPr>
        <w:t xml:space="preserve"> Обучающие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Дать знания об истории развития мирового и отечественного детского общественного движения; 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Научить извлекать необходимую информацию о деятельности детских общественных объединений;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-Научить эффективным формам подготовки и проведения социально- значимых мероприятий;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-Научить планировать, организовать и проводить коллективные творческие дела </w:t>
      </w:r>
      <w:r w:rsidRPr="00E2271B">
        <w:rPr>
          <w:rFonts w:ascii="Times New Roman" w:hAnsi="Times New Roman" w:cs="Times New Roman"/>
          <w:b/>
          <w:sz w:val="24"/>
          <w:szCs w:val="24"/>
        </w:rPr>
        <w:t xml:space="preserve">Развивающие: 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Развивать организаторские и лидерские способности, коммуникативные умения и навыки межличностного и делового общения; 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Развить навыки эффективного взаимодействия в коллективе, навыки ведения дискуссии, публичного выступления; 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Создать условия для социального, культурного и профессионального самоопределения;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Развивать и поддерживать инициативу и творческий потенциал подростков- активистов. </w:t>
      </w:r>
    </w:p>
    <w:p w:rsidR="00E2271B" w:rsidRPr="00E2271B" w:rsidRDefault="00E2271B" w:rsidP="00E2271B">
      <w:pPr>
        <w:spacing w:after="0" w:line="240" w:lineRule="auto"/>
        <w:ind w:left="10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Формировать основы социально ответственного поведения, активную жизненную позицию; 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Формировать положительное эмоциональное восприятие благоприятного психологического климата в процессе межличностного общения и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досуговой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деятельности;  </w:t>
      </w:r>
    </w:p>
    <w:p w:rsidR="00E2271B" w:rsidRPr="00E2271B" w:rsidRDefault="00E2271B" w:rsidP="00E2271B">
      <w:pPr>
        <w:numPr>
          <w:ilvl w:val="0"/>
          <w:numId w:val="2"/>
        </w:numPr>
        <w:spacing w:after="0" w:line="240" w:lineRule="auto"/>
        <w:ind w:right="88" w:hanging="1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Воспитывать чувство коллективизма: навыков взаимопомощи, совместных действий в организации общественной деятельности внутри детского объединения.</w:t>
      </w:r>
    </w:p>
    <w:p w:rsidR="00E2271B" w:rsidRPr="00E2271B" w:rsidRDefault="00E2271B" w:rsidP="00E2271B">
      <w:pPr>
        <w:spacing w:after="0" w:line="240" w:lineRule="auto"/>
        <w:ind w:left="10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71B" w:rsidRPr="00E2271B" w:rsidRDefault="00E2271B" w:rsidP="00E2271B">
      <w:pPr>
        <w:pStyle w:val="1"/>
        <w:spacing w:after="0" w:line="240" w:lineRule="auto"/>
        <w:ind w:left="3891" w:right="0"/>
        <w:rPr>
          <w:szCs w:val="24"/>
        </w:rPr>
      </w:pPr>
      <w:r w:rsidRPr="00E2271B">
        <w:rPr>
          <w:szCs w:val="24"/>
        </w:rPr>
        <w:lastRenderedPageBreak/>
        <w:t xml:space="preserve">Учебный план </w:t>
      </w:r>
    </w:p>
    <w:tbl>
      <w:tblPr>
        <w:tblW w:w="11112" w:type="dxa"/>
        <w:tblInd w:w="-374" w:type="dxa"/>
        <w:tblCellMar>
          <w:top w:w="12" w:type="dxa"/>
          <w:left w:w="106" w:type="dxa"/>
          <w:right w:w="69" w:type="dxa"/>
        </w:tblCellMar>
        <w:tblLook w:val="04A0"/>
      </w:tblPr>
      <w:tblGrid>
        <w:gridCol w:w="666"/>
        <w:gridCol w:w="4209"/>
        <w:gridCol w:w="1417"/>
        <w:gridCol w:w="1276"/>
        <w:gridCol w:w="1276"/>
        <w:gridCol w:w="2268"/>
      </w:tblGrid>
      <w:tr w:rsidR="00E2271B" w:rsidRPr="00E2271B" w:rsidTr="00E2271B">
        <w:trPr>
          <w:trHeight w:val="291"/>
        </w:trPr>
        <w:tc>
          <w:tcPr>
            <w:tcW w:w="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2271B" w:rsidRPr="00E2271B" w:rsidRDefault="00E2271B" w:rsidP="00E2271B">
            <w:pPr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 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Форма аттестации </w:t>
            </w:r>
          </w:p>
          <w:p w:rsidR="00E2271B" w:rsidRPr="00E2271B" w:rsidRDefault="00E2271B" w:rsidP="00E2271B">
            <w:pPr>
              <w:spacing w:after="0"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/контроля </w:t>
            </w:r>
          </w:p>
        </w:tc>
      </w:tr>
      <w:tr w:rsidR="00E2271B" w:rsidRPr="00E2271B" w:rsidTr="00E2271B">
        <w:trPr>
          <w:trHeight w:val="65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и настоящее детского движения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 «Что такое РДДМ?». Техника безопасности, тестирование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История детского движения в стране и мире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</w:tr>
      <w:tr w:rsidR="00E2271B" w:rsidRPr="00E2271B" w:rsidTr="00E2271B">
        <w:trPr>
          <w:trHeight w:val="290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пионерской организации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E2271B" w:rsidRPr="00E2271B" w:rsidTr="00E2271B">
        <w:trPr>
          <w:trHeight w:val="293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и обычаи пионеров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</w:t>
            </w:r>
          </w:p>
        </w:tc>
      </w:tr>
      <w:tr w:rsidR="00E2271B" w:rsidRPr="00E2271B" w:rsidTr="00E2271B">
        <w:trPr>
          <w:trHeight w:val="567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 общественных объединений.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РДШ. Основные направления деятельности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РДШ и РДДМ. Дни единых действий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фотоотчет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71B" w:rsidRPr="00E2271B" w:rsidTr="00E2271B">
        <w:trPr>
          <w:trHeight w:val="293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Модели детского самоуправления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</w:tr>
      <w:tr w:rsidR="00E2271B" w:rsidRPr="00E2271B" w:rsidTr="00E2271B">
        <w:trPr>
          <w:trHeight w:val="641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КТД в деятельности детского объединения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Детский коллектив. Стадии развития коллектива по </w:t>
            </w: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Лутошкину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коллективно-творческого дела (КТД)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КТД </w:t>
            </w:r>
          </w:p>
        </w:tc>
      </w:tr>
      <w:tr w:rsidR="00E2271B" w:rsidRPr="00E2271B" w:rsidTr="00E2271B">
        <w:trPr>
          <w:trHeight w:val="291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КТД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</w:tr>
      <w:tr w:rsidR="00E2271B" w:rsidRPr="00E2271B" w:rsidTr="00E2271B">
        <w:trPr>
          <w:trHeight w:val="293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КТД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(Анализ КТД)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 отчет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направленность деятельности детского объединения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</w:tr>
      <w:tr w:rsidR="00E2271B" w:rsidRPr="00E2271B" w:rsidTr="00E2271B">
        <w:trPr>
          <w:trHeight w:val="290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Просоциальное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</w:tr>
      <w:tr w:rsidR="00E2271B" w:rsidRPr="00E2271B" w:rsidTr="00E2271B">
        <w:trPr>
          <w:trHeight w:val="293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проектирование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социальный проект?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вопросы </w:t>
            </w:r>
          </w:p>
        </w:tc>
      </w:tr>
      <w:tr w:rsidR="00E2271B" w:rsidRPr="00E2271B" w:rsidTr="00E2271B">
        <w:trPr>
          <w:trHeight w:val="567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Как создать социальный проект?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 </w:t>
            </w:r>
          </w:p>
        </w:tc>
      </w:tr>
      <w:tr w:rsidR="00E2271B" w:rsidRPr="00E2271B" w:rsidTr="00E2271B">
        <w:trPr>
          <w:trHeight w:val="567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проектной деятельности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813" w:right="455" w:hanging="34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 </w:t>
            </w:r>
          </w:p>
        </w:tc>
      </w:tr>
      <w:tr w:rsidR="00E2271B" w:rsidRPr="00E2271B" w:rsidTr="00E2271B">
        <w:trPr>
          <w:trHeight w:val="569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проектирование для решения актуальных проблем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Шаблон проекта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акция. Формы и методы проведения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</w:tr>
      <w:tr w:rsidR="00E2271B" w:rsidRPr="00E2271B" w:rsidTr="00E2271B">
        <w:trPr>
          <w:trHeight w:val="290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социальной акции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фотоотчет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проведения благотворительных акций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мозговой </w:t>
            </w:r>
          </w:p>
          <w:p w:rsidR="00E2271B" w:rsidRPr="00E2271B" w:rsidRDefault="00E2271B" w:rsidP="00E2271B">
            <w:pPr>
              <w:spacing w:after="0" w:line="240" w:lineRule="auto"/>
              <w:ind w:righ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штурм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Медиакультура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 </w:t>
            </w:r>
          </w:p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E2271B" w:rsidRPr="00E2271B" w:rsidTr="00E2271B">
        <w:trPr>
          <w:trHeight w:val="293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социальных акций и мероприятий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репортаж </w:t>
            </w:r>
          </w:p>
        </w:tc>
      </w:tr>
      <w:tr w:rsidR="00E2271B" w:rsidRPr="00E2271B" w:rsidTr="00E2271B">
        <w:trPr>
          <w:trHeight w:val="567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</w:t>
            </w: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и толерантности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E2271B" w:rsidRPr="00E2271B" w:rsidTr="00E2271B">
        <w:trPr>
          <w:trHeight w:val="290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Лидерство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Общекультурная и организаторская компетентность лидера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E2271B" w:rsidRPr="00E2271B" w:rsidTr="00E2271B">
        <w:trPr>
          <w:trHeight w:val="569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Базовые навыки организации работы. Технология игровых программ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Парная работа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Тренинг на развитие лидерских качеств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E2271B" w:rsidRPr="00E2271B" w:rsidTr="00E2271B">
        <w:trPr>
          <w:trHeight w:val="290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Имидж лидера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E2271B" w:rsidRPr="00E2271B" w:rsidTr="00E2271B">
        <w:trPr>
          <w:trHeight w:val="290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культура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</w:p>
        </w:tc>
      </w:tr>
      <w:tr w:rsidR="00E2271B" w:rsidRPr="00E2271B" w:rsidTr="00E2271B">
        <w:trPr>
          <w:trHeight w:val="569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позитивного мышления.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E2271B" w:rsidRPr="00E2271B" w:rsidTr="00E2271B">
        <w:trPr>
          <w:trHeight w:val="843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Основы написания сценария для мероприятия. Авторство и шаблон в сценарии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E2271B" w:rsidRPr="00E2271B" w:rsidTr="00E2271B">
        <w:trPr>
          <w:trHeight w:val="8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аттестация. Защита сценария, социальной акции,  презентация проекта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E2271B" w:rsidRPr="00E2271B" w:rsidTr="00E2271B">
        <w:trPr>
          <w:trHeight w:val="5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КВИЗ. Рефлексия.  </w:t>
            </w:r>
          </w:p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</w:tr>
      <w:tr w:rsidR="00E2271B" w:rsidRPr="00E2271B" w:rsidTr="00E2271B">
        <w:trPr>
          <w:trHeight w:val="291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271B" w:rsidRPr="00E2271B" w:rsidRDefault="00E2271B" w:rsidP="00E2271B">
      <w:pPr>
        <w:pStyle w:val="1"/>
        <w:spacing w:after="0" w:line="240" w:lineRule="auto"/>
        <w:ind w:right="94"/>
        <w:rPr>
          <w:szCs w:val="24"/>
        </w:rPr>
      </w:pPr>
      <w:r w:rsidRPr="00E2271B">
        <w:rPr>
          <w:szCs w:val="24"/>
        </w:rPr>
        <w:t xml:space="preserve">Содержание учебного плана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E2271B">
        <w:rPr>
          <w:rFonts w:ascii="Times New Roman" w:hAnsi="Times New Roman" w:cs="Times New Roman"/>
          <w:sz w:val="24"/>
          <w:szCs w:val="24"/>
        </w:rPr>
        <w:t>История и настоящее детского движения 16 часов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№1 Вводное занятие «Что такое РДДМ?» (2 часа):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-Теория: Предпосылки создания РДДМ, история создания, цели и задачи деятельности. Детские и молодежные общественные организации на территории страны и в нашем округе Инструктаж по технике безопасности.  </w:t>
      </w:r>
    </w:p>
    <w:p w:rsidR="00E2271B" w:rsidRPr="00E2271B" w:rsidRDefault="00E2271B" w:rsidP="00E2271B">
      <w:pPr>
        <w:numPr>
          <w:ilvl w:val="0"/>
          <w:numId w:val="3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Тестирование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№2 История детского движения в стране и мире (2 часа):  -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Теория: Детские общественные объединения на рубеже XIX – XX веков. Особенности детских общественных движений. Детские общественные организации в России. Роль детских общественных организаций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Занятие №3 История пионерской организации (2 часа)  </w:t>
      </w:r>
    </w:p>
    <w:p w:rsidR="00E2271B" w:rsidRPr="00E2271B" w:rsidRDefault="00E2271B" w:rsidP="00E2271B">
      <w:pPr>
        <w:numPr>
          <w:ilvl w:val="0"/>
          <w:numId w:val="3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Теория: История пионерской организации в стране и в нашем округе. Направления деятельности, прием в пионеры.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№4 Традиции и обычаи пионеров (2 часа)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– Практика: ролевая игра по традициям и обычаям пионерской организации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№5 История возникновения и развития общественных объединений (2 часа)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–Теория: История детской организации. Ступени роста. Демократические процедуры.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Управление. Функции президента и совета депутатов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№6 РДШ. Основные направления деятельности (2 часа)  </w:t>
      </w:r>
    </w:p>
    <w:p w:rsidR="00E2271B" w:rsidRPr="00E2271B" w:rsidRDefault="00E2271B" w:rsidP="00E2271B">
      <w:pPr>
        <w:numPr>
          <w:ilvl w:val="0"/>
          <w:numId w:val="4"/>
        </w:numPr>
        <w:spacing w:after="0" w:line="240" w:lineRule="auto"/>
        <w:ind w:right="88" w:hanging="19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Теория: История возникновения и деятельности РДШ. Возможности для участников.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Направления деятельности. Результаты деятельности.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lastRenderedPageBreak/>
        <w:t xml:space="preserve">Занятие №7 Деятельность РДШ и РДДМ. Дни единых действий (2 часа)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-Практика: презентация собственной деятельности в рамках РДШ и РДДМ,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фотоотчет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об участии в деятельности </w:t>
      </w:r>
    </w:p>
    <w:p w:rsidR="00E2271B" w:rsidRPr="00E2271B" w:rsidRDefault="00E2271B" w:rsidP="00E2271B">
      <w:pPr>
        <w:spacing w:after="0" w:line="240" w:lineRule="auto"/>
        <w:ind w:left="-5" w:right="272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8 Модели детского самоуправления (2 часа)  </w:t>
      </w:r>
    </w:p>
    <w:p w:rsidR="00E2271B" w:rsidRPr="00E2271B" w:rsidRDefault="00E2271B" w:rsidP="00E2271B">
      <w:pPr>
        <w:spacing w:after="0" w:line="240" w:lineRule="auto"/>
        <w:ind w:left="-5" w:right="272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Ролевая игра по отработке моделей самоуправления.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Тема 2</w:t>
      </w:r>
      <w:r w:rsidRPr="00E2271B">
        <w:rPr>
          <w:rFonts w:ascii="Times New Roman" w:hAnsi="Times New Roman" w:cs="Times New Roman"/>
          <w:sz w:val="24"/>
          <w:szCs w:val="24"/>
        </w:rPr>
        <w:t xml:space="preserve">. КТД в деятельности детского объединения 14 часов.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9 Детский коллектив. Стадии развития коллектива по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Лутошкину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>. (2 часа) Теория: Стадии развития детского коллектива с точки зрения педагогической науки Занятие № 10 Технология коллективно-творческого дела (КТД) (2 часа):</w:t>
      </w:r>
    </w:p>
    <w:p w:rsidR="00E2271B" w:rsidRPr="00E2271B" w:rsidRDefault="00E2271B" w:rsidP="00E2271B">
      <w:pPr>
        <w:numPr>
          <w:ilvl w:val="0"/>
          <w:numId w:val="4"/>
        </w:numPr>
        <w:spacing w:after="0" w:line="240" w:lineRule="auto"/>
        <w:ind w:right="88" w:hanging="19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Теория: Лекция о технологии КТД. Что такое КТД? Где можно организовать, кто участники. Какие условия необходимо соблюсти для успешного проведения.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11 Планирование КТД (2 часа)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Практическое занятие по планированию с применением различных технологий: мозговой штурм, работа в парах, метод случайных чисел и другие.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12 Организация и проведение КТД (2 часа):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-Практика: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необходимо придумать и организовать для присутствующих КТД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13 Анализ деятельности (Анализ КТД) (2 часа):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-Практика: Анализ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проведенных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на предыдущем занятии КТД.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14 Социальная направленность деятельности детского объединения (2 часа) Теория: лекция о социальной направленности и общественной значимости детского и молодежного общественного движения.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15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Просоциальное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поведение (2 часа);  </w:t>
      </w:r>
    </w:p>
    <w:p w:rsidR="00E2271B" w:rsidRPr="00E2271B" w:rsidRDefault="00E2271B" w:rsidP="00E2271B">
      <w:pPr>
        <w:numPr>
          <w:ilvl w:val="0"/>
          <w:numId w:val="5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Теория: Понятие про социальные поведения. Гражданственность и патриотизм. Гражданское общество. Качество жизни. Что влияет на качество жизни населения страны в целом и отдельного человека?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Тема 3.</w:t>
      </w:r>
      <w:r w:rsidRPr="00E2271B">
        <w:rPr>
          <w:rFonts w:ascii="Times New Roman" w:hAnsi="Times New Roman" w:cs="Times New Roman"/>
          <w:sz w:val="24"/>
          <w:szCs w:val="24"/>
        </w:rPr>
        <w:t xml:space="preserve"> Социальное проектирование 20 часов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16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Что такое социальный проект? (2 часа): </w:t>
      </w:r>
    </w:p>
    <w:p w:rsidR="00E2271B" w:rsidRPr="00E2271B" w:rsidRDefault="00E2271B" w:rsidP="00E2271B">
      <w:pPr>
        <w:numPr>
          <w:ilvl w:val="0"/>
          <w:numId w:val="5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Теория: Проектная деятельность. Основные характеристики социального проекта. Шаблон проекты. Цель и задачи проекта. Команда проекта, благо получатели. Результаты проекта, последействие.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Занятие № 17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ак создать социальный проект? (2 часа): </w:t>
      </w:r>
    </w:p>
    <w:p w:rsidR="00E2271B" w:rsidRPr="00E2271B" w:rsidRDefault="00E2271B" w:rsidP="00E2271B">
      <w:pPr>
        <w:numPr>
          <w:ilvl w:val="0"/>
          <w:numId w:val="5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составление проекта на основании шаблона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18 Основы проектной деятельности (2 часа)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-Теория: Лекция о положительных результатах реализованных проектов и отрицательных на основе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примеров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на территории Междуреченского муниципального округа с анализом причин неудач и причинно- следственных связей.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19 Социальное проектирование для решения актуальных проблем (2 часа) – Практика: разработка социального проекта, направленного на решение конкретной проблемы местного уровня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20 Социальная акция. Формы и методы проведения (2 часа):  </w:t>
      </w:r>
    </w:p>
    <w:p w:rsidR="00E2271B" w:rsidRPr="00E2271B" w:rsidRDefault="00E2271B" w:rsidP="00E2271B">
      <w:pPr>
        <w:numPr>
          <w:ilvl w:val="0"/>
          <w:numId w:val="5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Теория что такое социальная акция. Чем она отличается от проекта. Примеры социальных акций. </w:t>
      </w:r>
    </w:p>
    <w:p w:rsidR="00E2271B" w:rsidRPr="00E2271B" w:rsidRDefault="00E2271B" w:rsidP="00E2271B">
      <w:pPr>
        <w:spacing w:after="0" w:line="240" w:lineRule="auto"/>
        <w:ind w:left="-5" w:right="2812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21 Проведение социальной акции. (2 часа) </w:t>
      </w:r>
    </w:p>
    <w:p w:rsidR="00E2271B" w:rsidRPr="00E2271B" w:rsidRDefault="00E2271B" w:rsidP="00E2271B">
      <w:pPr>
        <w:spacing w:after="0" w:line="240" w:lineRule="auto"/>
        <w:ind w:left="-5" w:right="2812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Разработка и проведение социальной акции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22 Особенности проведения благотворительных акций (2 часа): </w:t>
      </w:r>
    </w:p>
    <w:p w:rsidR="00E2271B" w:rsidRPr="00E2271B" w:rsidRDefault="00E2271B" w:rsidP="00E2271B">
      <w:pPr>
        <w:numPr>
          <w:ilvl w:val="0"/>
          <w:numId w:val="5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Теория: Благотворительные акции для чего проводятся, какая ответственность, каковы результаты. Что такое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фандрайзинг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23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культура в современном мире (2 час):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– Теория: Информационная безопасность. Как работают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информационные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фейки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и для чего предназначены.  Информирование населения, почему это важно. Роль средств массовой информации в формировании мировоззрения граждан страны.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24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сопровождение социальных акций и мероприятий (2 часа):  </w:t>
      </w:r>
    </w:p>
    <w:p w:rsidR="00E2271B" w:rsidRPr="00E2271B" w:rsidRDefault="00E2271B" w:rsidP="00E2271B">
      <w:pPr>
        <w:numPr>
          <w:ilvl w:val="0"/>
          <w:numId w:val="6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lastRenderedPageBreak/>
        <w:t xml:space="preserve">Практика как правильно размещать информацию в социальных сетях и в средствах массовой информации. Сроки, внешний вид, текст. Составление новостей для размещения </w:t>
      </w:r>
    </w:p>
    <w:p w:rsidR="00E2271B" w:rsidRPr="00E2271B" w:rsidRDefault="00E2271B" w:rsidP="00E2271B">
      <w:pPr>
        <w:spacing w:after="0" w:line="240" w:lineRule="auto"/>
        <w:ind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25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Тренинговое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занятие на развитие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и толерантности (2 часа):  </w:t>
      </w:r>
    </w:p>
    <w:p w:rsidR="00E2271B" w:rsidRPr="00E2271B" w:rsidRDefault="00E2271B" w:rsidP="00E2271B">
      <w:pPr>
        <w:numPr>
          <w:ilvl w:val="0"/>
          <w:numId w:val="6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отработка навыков про социальные поведения.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</w:t>
      </w:r>
      <w:r w:rsidRPr="00E2271B">
        <w:rPr>
          <w:rFonts w:ascii="Times New Roman" w:hAnsi="Times New Roman" w:cs="Times New Roman"/>
          <w:b/>
          <w:sz w:val="24"/>
          <w:szCs w:val="24"/>
        </w:rPr>
        <w:t>Тема 4.</w:t>
      </w:r>
      <w:r w:rsidRPr="00E2271B">
        <w:rPr>
          <w:rFonts w:ascii="Times New Roman" w:hAnsi="Times New Roman" w:cs="Times New Roman"/>
          <w:sz w:val="24"/>
          <w:szCs w:val="24"/>
        </w:rPr>
        <w:t xml:space="preserve">  Лидерство 18 часов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26 Общекультурная и организаторская компетентность лидера (2 часа):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 Теория: Какими знаниями и способностями должен обладать лидер коллектива. Умение </w:t>
      </w:r>
    </w:p>
    <w:p w:rsidR="00E2271B" w:rsidRPr="00E2271B" w:rsidRDefault="00E2271B" w:rsidP="00E2271B">
      <w:pPr>
        <w:spacing w:after="0" w:line="240" w:lineRule="auto"/>
        <w:ind w:left="-5" w:right="1437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себя презентовать, коммуникативная культура, умение сказать «нет» </w:t>
      </w:r>
    </w:p>
    <w:p w:rsidR="00E2271B" w:rsidRPr="00E2271B" w:rsidRDefault="00E2271B" w:rsidP="00E2271B">
      <w:pPr>
        <w:spacing w:after="0" w:line="240" w:lineRule="auto"/>
        <w:ind w:left="-5" w:right="1437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27 Базовые навыки организации работы. Технология игровых программ (2 часа):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-Практика: организация игр для сверстников, отработка навыков ситуативных игр, демонстрации организаторского опыта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28 Тренинг на развитие лидерских качеств (2 часа)  </w:t>
      </w:r>
    </w:p>
    <w:p w:rsidR="00E2271B" w:rsidRPr="00E2271B" w:rsidRDefault="00E2271B" w:rsidP="00E2271B">
      <w:pPr>
        <w:numPr>
          <w:ilvl w:val="0"/>
          <w:numId w:val="6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Отработка навыков брать ответственность на себя </w:t>
      </w:r>
    </w:p>
    <w:p w:rsidR="00E2271B" w:rsidRPr="00E2271B" w:rsidRDefault="00E2271B" w:rsidP="00E2271B">
      <w:pPr>
        <w:spacing w:after="0" w:line="240" w:lineRule="auto"/>
        <w:ind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29 Имидж лидера (2 часа):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-Теория: Лекция о роли личности в истории. Примеры положительного и отрицательного влияния внешности и поведения известных людей на отношение к ним в обществе.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30 Коммуникативная культура (2 часа):  </w:t>
      </w:r>
    </w:p>
    <w:p w:rsidR="00E2271B" w:rsidRPr="00E2271B" w:rsidRDefault="00E2271B" w:rsidP="00E2271B">
      <w:pPr>
        <w:numPr>
          <w:ilvl w:val="0"/>
          <w:numId w:val="6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Тренинговое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занятие на отработку навыков красноречия и умения строить коммуникацию с представителями разных социальных слоев.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31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Тренинговое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занятие на развитие позитивного мышления. (2 часа)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Что такое позитивное мышление, отработка навыков позитивного мышления, формирование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стрессоустойчивости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32 Основы написания сценария для мероприятия. Авторство и шаблон в сценарии. (2 часа):  </w:t>
      </w:r>
    </w:p>
    <w:p w:rsidR="00E2271B" w:rsidRPr="00E2271B" w:rsidRDefault="00E2271B" w:rsidP="00E2271B">
      <w:pPr>
        <w:numPr>
          <w:ilvl w:val="0"/>
          <w:numId w:val="6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написание сценария мероприятия с использованием шаблона </w:t>
      </w:r>
    </w:p>
    <w:p w:rsidR="00E2271B" w:rsidRPr="00E2271B" w:rsidRDefault="00E2271B" w:rsidP="00E2271B">
      <w:pPr>
        <w:spacing w:after="0" w:line="240" w:lineRule="auto"/>
        <w:ind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Занятие № 33 Итоговая аттестация. (2 часа):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-Практика: Индивидуальная защита сценария, социальной акции, презентация проекта Занятие № 34 Итоговое занятие.  (2 часа):  </w:t>
      </w:r>
    </w:p>
    <w:p w:rsidR="00E2271B" w:rsidRPr="00E2271B" w:rsidRDefault="00E2271B" w:rsidP="00E2271B">
      <w:pPr>
        <w:numPr>
          <w:ilvl w:val="0"/>
          <w:numId w:val="6"/>
        </w:numPr>
        <w:spacing w:after="0" w:line="240" w:lineRule="auto"/>
        <w:ind w:right="88" w:hanging="13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Практика: КВИЗ по изученным терминам и понятиям. Рефлексия. 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71B" w:rsidRPr="00E2271B" w:rsidRDefault="00E2271B" w:rsidP="00E2271B">
      <w:pPr>
        <w:spacing w:after="0" w:line="240" w:lineRule="auto"/>
        <w:ind w:left="-5" w:right="514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E227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71B" w:rsidRPr="00E2271B" w:rsidRDefault="00E2271B" w:rsidP="00E2271B">
      <w:pPr>
        <w:spacing w:after="0" w:line="240" w:lineRule="auto"/>
        <w:ind w:left="-5" w:right="5149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i/>
          <w:sz w:val="24"/>
          <w:szCs w:val="24"/>
        </w:rPr>
        <w:t xml:space="preserve">Личностные: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‒ приобретут опыт ценностно-смыслового самоопределения в социально ориентированной деятельности, деловых и межличностных отношениях.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E2271B">
        <w:rPr>
          <w:rFonts w:ascii="Times New Roman" w:hAnsi="Times New Roman" w:cs="Times New Roman"/>
          <w:i/>
          <w:sz w:val="24"/>
          <w:szCs w:val="24"/>
        </w:rPr>
        <w:t>:</w:t>
      </w:r>
      <w:r w:rsidRPr="00E227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‒ сформируется умение извлекать необходимую информацию о детском общественном движении в историческом контексте и на современном этапе из разных источников информации;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‒ развиваются навыки системного анализа: разнообразных процессов в жизнедеятельности школьного сообщества; своей деятельности как лидера первичной организации; отношений, складывающихся с окружающими людьми. 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i/>
          <w:sz w:val="24"/>
          <w:szCs w:val="24"/>
        </w:rPr>
        <w:t>Предметные:</w:t>
      </w:r>
      <w:r w:rsidRPr="00E227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‒ приобретут знания об истории развития детского общественного движения и современной деятельности РДДМ (основные понятия, факты, законы, оценочные знания); ‒ освоят нормы и правила работы деятельности общественных организаций в правовом поле общеобразовательного учреждения и опыт организации этой работы;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‒ разовьют личностные и коммуникативные способности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2271B" w:rsidRPr="00E2271B">
          <w:pgSz w:w="11906" w:h="16838"/>
          <w:pgMar w:top="1134" w:right="851" w:bottom="1338" w:left="851" w:header="720" w:footer="720" w:gutter="0"/>
          <w:cols w:space="720"/>
        </w:sectPr>
      </w:pPr>
    </w:p>
    <w:p w:rsidR="00E2271B" w:rsidRPr="00E2271B" w:rsidRDefault="00E2271B" w:rsidP="00E2271B">
      <w:pPr>
        <w:pStyle w:val="1"/>
        <w:spacing w:after="0" w:line="240" w:lineRule="auto"/>
        <w:ind w:left="2185" w:right="0"/>
        <w:rPr>
          <w:szCs w:val="24"/>
        </w:rPr>
      </w:pPr>
      <w:r w:rsidRPr="00E2271B">
        <w:rPr>
          <w:szCs w:val="24"/>
        </w:rPr>
        <w:lastRenderedPageBreak/>
        <w:t xml:space="preserve">Календарный учебный график школы актива РДДМ на 2023-2024 учебный год </w:t>
      </w:r>
    </w:p>
    <w:tbl>
      <w:tblPr>
        <w:tblW w:w="15839" w:type="dxa"/>
        <w:jc w:val="center"/>
        <w:tblCellMar>
          <w:top w:w="6" w:type="dxa"/>
          <w:left w:w="81" w:type="dxa"/>
          <w:right w:w="0" w:type="dxa"/>
        </w:tblCellMar>
        <w:tblLook w:val="04A0"/>
      </w:tblPr>
      <w:tblGrid>
        <w:gridCol w:w="560"/>
        <w:gridCol w:w="1408"/>
        <w:gridCol w:w="918"/>
        <w:gridCol w:w="1553"/>
        <w:gridCol w:w="1406"/>
        <w:gridCol w:w="991"/>
        <w:gridCol w:w="5109"/>
        <w:gridCol w:w="3894"/>
      </w:tblGrid>
      <w:tr w:rsidR="00B7016A" w:rsidRPr="00E2271B" w:rsidTr="00E2271B">
        <w:trPr>
          <w:trHeight w:val="90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" w:righ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Чис</w:t>
            </w:r>
            <w:proofErr w:type="spellEnd"/>
          </w:p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ло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занятия.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Количе</w:t>
            </w:r>
            <w:proofErr w:type="spellEnd"/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ство</w:t>
            </w:r>
            <w:proofErr w:type="spellEnd"/>
            <w:proofErr w:type="gramEnd"/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71B" w:rsidRPr="00E2271B" w:rsidRDefault="00E2271B" w:rsidP="00E2271B">
            <w:pPr>
              <w:spacing w:after="0" w:line="240" w:lineRule="auto"/>
              <w:ind w:left="1" w:righ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13.50-15.20</w:t>
            </w:r>
          </w:p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 «Что такое РДДМ?». Техника безопасности, тестирование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Вводное занятие «Что такое РДДМ?». Техника безопасности, тестирование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История детского движения в стране и мире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История детского движения в стране и мире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Традиции и обычаи пионеров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Традиции и обычаи пионеров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 общественных объединений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 общественных объединений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РДШ. Основные направления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РДШ. Основные направления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МБОУ СШ №8 г. Ярцево Смоленской области. Проспект </w:t>
            </w: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РДШ и РДДМ. Дни </w:t>
            </w:r>
            <w:proofErr w:type="gram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proofErr w:type="gram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РДШ и РДДМ. Дни </w:t>
            </w:r>
            <w:proofErr w:type="gram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proofErr w:type="gram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Модели детского самоуправления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Модели детского самоуправления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Детский коллектив. Стадии развития коллектива по </w:t>
            </w: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Лутошкину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Детский коллектив. Стадии развития коллектива по </w:t>
            </w: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Лутошкину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Технология коллективно-творческого дела (КТД)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Технология коллективно-творческого дела (КТД)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Планирование КТД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Планирование КТД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КТД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КТД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Анализ деятельности (Анализ КТД)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Анализ деятельности (Анализ КТД)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направленность деятельности детского объединения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направленность деятельности детского объединения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Просоциальное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Просоциальное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Что такое социальный проект?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Что такое социальный проект?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Как создать социальный проект?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Как создать социальный проект?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Социальное проектирование для решения актуальных проблем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Социальное проектирование для решения актуальных проблем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Социальная акция. Формы и методы проведения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Социальная акция. Формы и методы проведения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социальной акции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социальной акции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благотворительных акций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благотворительных акций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Медиакультура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 </w:t>
            </w:r>
          </w:p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Медиакультура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 </w:t>
            </w:r>
          </w:p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01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социальных акций и мероприятий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01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социальных акций и мероприятий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</w:t>
            </w: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и толерантности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</w:t>
            </w: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и толерантности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Общекультурная и организаторская компетентность лидера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Общекультурная и организаторская компетентность лидера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Базовые навыки организации работы. Технология игровых программ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Базовые навыки организации работы. Технология игровых программ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Тренинг на развитие лидерских качеств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01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Тренинг на развитие лидерских качеств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Имидж лидера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Имидж лидера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лидерских качеств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лидерских качеств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Основы написания сценария для мероприятия. Авторство и шаблон в сценарии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Основы написания сценария для мероприятия. Авторство и шаблон в сценарии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позитивного мышления.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на развитие позитивного мышления.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0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Итоговая аттестация. Защита сценария, социальной акции,  презентация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аттестация. Социальная практика.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каникул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КВИЗ. Рефлексия.  </w:t>
            </w:r>
          </w:p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  <w:tr w:rsidR="00B7016A" w:rsidRPr="00E2271B" w:rsidTr="00E2271B">
        <w:trPr>
          <w:trHeight w:val="7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B7016A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каникул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71B" w:rsidRPr="00320F92" w:rsidRDefault="00E2271B" w:rsidP="00E2271B">
            <w:pPr>
              <w:spacing w:after="0" w:line="240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20F92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КВИЗ. Рефлексия.  </w:t>
            </w:r>
          </w:p>
          <w:p w:rsidR="00E2271B" w:rsidRPr="00E2271B" w:rsidRDefault="00E2271B" w:rsidP="00E2271B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71B" w:rsidRPr="00E2271B" w:rsidRDefault="00E2271B" w:rsidP="00E2271B">
            <w:pPr>
              <w:spacing w:after="0" w:line="240" w:lineRule="auto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2271B">
              <w:rPr>
                <w:rFonts w:ascii="Times New Roman" w:hAnsi="Times New Roman" w:cs="Times New Roman"/>
                <w:sz w:val="24"/>
                <w:szCs w:val="24"/>
              </w:rPr>
              <w:t>МБОУ СШ №8 г. Ярцево Смоленской области. Проспект Металлургов, 19А</w:t>
            </w:r>
          </w:p>
        </w:tc>
      </w:tr>
    </w:tbl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2271B" w:rsidRPr="00E2271B">
          <w:pgSz w:w="16838" w:h="11906" w:orient="landscape"/>
          <w:pgMar w:top="857" w:right="1440" w:bottom="1440" w:left="1440" w:header="720" w:footer="720" w:gutter="0"/>
          <w:cols w:space="720"/>
        </w:sectPr>
      </w:pP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lastRenderedPageBreak/>
        <w:t>Дата начала и окончания реализации</w:t>
      </w:r>
      <w:r w:rsidR="00B7016A">
        <w:rPr>
          <w:rFonts w:ascii="Times New Roman" w:hAnsi="Times New Roman" w:cs="Times New Roman"/>
          <w:sz w:val="24"/>
          <w:szCs w:val="24"/>
        </w:rPr>
        <w:t xml:space="preserve"> программы: с 01 сентября 2025 по 26 мая 2026</w:t>
      </w:r>
      <w:r w:rsidRPr="00E2271B">
        <w:rPr>
          <w:rFonts w:ascii="Times New Roman" w:hAnsi="Times New Roman" w:cs="Times New Roman"/>
          <w:sz w:val="24"/>
          <w:szCs w:val="24"/>
        </w:rPr>
        <w:t xml:space="preserve"> года.  </w:t>
      </w:r>
    </w:p>
    <w:p w:rsidR="00E2271B" w:rsidRPr="00E2271B" w:rsidRDefault="00E2271B" w:rsidP="00E2271B">
      <w:pPr>
        <w:spacing w:after="0" w:line="240" w:lineRule="auto"/>
        <w:ind w:left="-5" w:right="1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Сроки аттестации</w:t>
      </w:r>
      <w:r w:rsidRPr="00E2271B">
        <w:rPr>
          <w:rFonts w:ascii="Times New Roman" w:hAnsi="Times New Roman" w:cs="Times New Roman"/>
          <w:sz w:val="24"/>
          <w:szCs w:val="24"/>
        </w:rPr>
        <w:t xml:space="preserve">: </w:t>
      </w:r>
      <w:r w:rsidR="00B7016A">
        <w:rPr>
          <w:rFonts w:ascii="Times New Roman" w:hAnsi="Times New Roman" w:cs="Times New Roman"/>
          <w:sz w:val="24"/>
          <w:szCs w:val="24"/>
        </w:rPr>
        <w:t>итоговая аттестация – 22 мая 2026</w:t>
      </w:r>
      <w:r w:rsidRPr="00E2271B">
        <w:rPr>
          <w:rFonts w:ascii="Times New Roman" w:hAnsi="Times New Roman" w:cs="Times New Roman"/>
          <w:sz w:val="24"/>
          <w:szCs w:val="24"/>
        </w:rPr>
        <w:t xml:space="preserve"> г в соответствии с расписанием групп</w:t>
      </w:r>
      <w:r w:rsidR="00B7016A">
        <w:rPr>
          <w:rFonts w:ascii="Times New Roman" w:hAnsi="Times New Roman" w:cs="Times New Roman"/>
          <w:sz w:val="24"/>
          <w:szCs w:val="24"/>
        </w:rPr>
        <w:t>ы</w:t>
      </w:r>
      <w:r w:rsidRPr="00E2271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  <w:r w:rsidRPr="00E2271B">
        <w:rPr>
          <w:rFonts w:ascii="Times New Roman" w:hAnsi="Times New Roman" w:cs="Times New Roman"/>
          <w:sz w:val="24"/>
          <w:szCs w:val="24"/>
        </w:rPr>
        <w:t xml:space="preserve"> Программа реализуется по адресу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>. Ярцево Смоленской области. Проспект Металлургов, 19А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E2271B">
        <w:rPr>
          <w:rFonts w:ascii="Times New Roman" w:hAnsi="Times New Roman" w:cs="Times New Roman"/>
          <w:sz w:val="24"/>
          <w:szCs w:val="24"/>
        </w:rPr>
        <w:t xml:space="preserve"> занятия проходят в кабинете, отвечающем требованиям Санитарных правил СП 2.4.3648-20, с использованием ноутбука, проектора, экрана, звуковых колонок.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Кадровое обеспечение</w:t>
      </w:r>
      <w:r w:rsidRPr="00E2271B">
        <w:rPr>
          <w:rFonts w:ascii="Times New Roman" w:hAnsi="Times New Roman" w:cs="Times New Roman"/>
          <w:sz w:val="24"/>
          <w:szCs w:val="24"/>
        </w:rPr>
        <w:t xml:space="preserve">: педагог дополнительного образования, методист.  </w:t>
      </w:r>
    </w:p>
    <w:p w:rsidR="00E2271B" w:rsidRPr="00E2271B" w:rsidRDefault="00E2271B" w:rsidP="00E2271B">
      <w:pPr>
        <w:pStyle w:val="1"/>
        <w:spacing w:after="0" w:line="240" w:lineRule="auto"/>
        <w:ind w:left="-5" w:right="0"/>
        <w:rPr>
          <w:szCs w:val="24"/>
        </w:rPr>
      </w:pPr>
      <w:r w:rsidRPr="00E2271B">
        <w:rPr>
          <w:szCs w:val="24"/>
        </w:rPr>
        <w:t xml:space="preserve">Формы аттестации 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Промежуточная аттестация – тестирование. Итоговая аттестация: социальная практика.  </w:t>
      </w:r>
    </w:p>
    <w:p w:rsidR="00E2271B" w:rsidRPr="00E2271B" w:rsidRDefault="00E2271B" w:rsidP="00E2271B">
      <w:pPr>
        <w:pStyle w:val="1"/>
        <w:spacing w:after="0" w:line="240" w:lineRule="auto"/>
        <w:ind w:left="-5" w:right="0"/>
        <w:rPr>
          <w:szCs w:val="24"/>
        </w:rPr>
      </w:pPr>
      <w:r w:rsidRPr="00E2271B">
        <w:rPr>
          <w:szCs w:val="24"/>
        </w:rPr>
        <w:t xml:space="preserve">Оценочные материалы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в форме теста. 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Итогом реализации программы является защита сценария мероприятия, разработка КТД, проведение социальной акции, создание проекта.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Критерии при организации и проведении мероприятий и акций.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Соответствие возрастной категории, аудитории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Соблюдение временных рамок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Яркая реклама предлагаемого действия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Обратная связь с аудиторией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Фотографии проведенного мероприятия (не менее 3 шт.)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Количество участников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71B" w:rsidRPr="00E2271B" w:rsidRDefault="00E2271B" w:rsidP="00E2271B">
      <w:pPr>
        <w:pStyle w:val="1"/>
        <w:spacing w:after="0" w:line="240" w:lineRule="auto"/>
        <w:ind w:left="-5" w:right="0"/>
        <w:rPr>
          <w:szCs w:val="24"/>
        </w:rPr>
      </w:pPr>
      <w:r w:rsidRPr="00E2271B">
        <w:rPr>
          <w:szCs w:val="24"/>
        </w:rPr>
        <w:t xml:space="preserve">Методические материалы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Методы обучения: словесный, практический, исследовательский, проблемный.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Методы воспитания</w:t>
      </w:r>
      <w:r w:rsidRPr="00E2271B">
        <w:rPr>
          <w:rFonts w:ascii="Times New Roman" w:hAnsi="Times New Roman" w:cs="Times New Roman"/>
          <w:sz w:val="24"/>
          <w:szCs w:val="24"/>
        </w:rPr>
        <w:t xml:space="preserve">: поощрение, упражнение, стимулирование.  </w:t>
      </w:r>
    </w:p>
    <w:p w:rsidR="00E2271B" w:rsidRPr="00E2271B" w:rsidRDefault="00E2271B" w:rsidP="00E2271B">
      <w:pPr>
        <w:spacing w:after="0" w:line="240" w:lineRule="auto"/>
        <w:ind w:left="-5" w:right="7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>Педагогические технологии</w:t>
      </w:r>
      <w:r w:rsidRPr="00E2271B">
        <w:rPr>
          <w:rFonts w:ascii="Times New Roman" w:hAnsi="Times New Roman" w:cs="Times New Roman"/>
          <w:sz w:val="24"/>
          <w:szCs w:val="24"/>
        </w:rPr>
        <w:t xml:space="preserve">: технология индивидуализации обучения, технология дистанционного обучения, технология проектной деятельности, технология коллективной творческой деятельности.  </w:t>
      </w:r>
    </w:p>
    <w:p w:rsidR="00E2271B" w:rsidRPr="00E2271B" w:rsidRDefault="00E2271B" w:rsidP="00E2271B">
      <w:pPr>
        <w:spacing w:after="0" w:line="240" w:lineRule="auto"/>
        <w:ind w:left="-5" w:right="6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Технология сотрудничества (обучения во взаимодействии) основана на использовании различных методических стратегий и приемов моделирования ситуаций реального общения и организации взаимодействия, обучающихся в группе (в парах, в малых группах) с целью совместного решения коммуникативных задач.  </w:t>
      </w:r>
    </w:p>
    <w:p w:rsidR="00E2271B" w:rsidRPr="00E2271B" w:rsidRDefault="00E2271B" w:rsidP="00E2271B">
      <w:pPr>
        <w:spacing w:after="0" w:line="240" w:lineRule="auto"/>
        <w:ind w:left="-5" w:right="3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Технология проектирования предполагает объяснение нового материала, индивидуальную работу, решение творческих задач, самостоятельное выполнение, взаимоконтроль. Информационно - коммуникационные технологии. Обучение с использованием дистанционных образовательных технологий позволяет использовать наглядность еще более качественно и эффективно, дополняя лекционный материал наглядными примерами: картинками, схемами, видео материалами. Позволяет организовать промежуточный контроль знаний, обучающихся в рамках конкретного занятия с использованием интерактивных заданий. 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Технология личностно – ориентированного образования. Дополнительное образование создает условия для включения подростка в естественные виды деятельности, создает питательную среду для его развития. Содержание, методы и приемы технологии личностно-ориентированного обучения направлены на максимальное развитие (а не формирование заранее заданных) индивидуальных познавательных способностей детей на основе использования имеющегося у него опыта жизнедеятельности. Алгоритм учебного занятия: организационный момент, мотивационный этап, основной этап, заключительный этап, рефлексия. Дидактические материалы: инструкционные карты, упражнения, задания. </w:t>
      </w:r>
      <w:r w:rsidRPr="00E2271B">
        <w:rPr>
          <w:rFonts w:ascii="Times New Roman" w:hAnsi="Times New Roman" w:cs="Times New Roman"/>
          <w:b/>
          <w:sz w:val="24"/>
          <w:szCs w:val="24"/>
        </w:rPr>
        <w:t xml:space="preserve">Принципы реализации программы: 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-Принцип гармонизации общечеловеческих и реальных социальных ценностей в организации жизнедеятельности детей.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-Принцип самореализации.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lastRenderedPageBreak/>
        <w:t xml:space="preserve">-. Принцип включенности детей и взрослых в реальные социально- значимые отношения.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-. Принцип равных возможностей.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-Принцип доверия и открытости.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-Принцип создания «ситуации успеха». 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-Принцип личностно-ориентированного подхода. 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 </w:t>
      </w:r>
      <w:r w:rsidRPr="00E2271B">
        <w:rPr>
          <w:rFonts w:ascii="Times New Roman" w:hAnsi="Times New Roman" w:cs="Times New Roman"/>
          <w:b/>
          <w:sz w:val="24"/>
          <w:szCs w:val="24"/>
        </w:rPr>
        <w:t xml:space="preserve">Список литературы Литература для педагога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Волохов А.В., Кочергин В.Н., Попова В.Н.,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Фришман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И.И. Историко-педагогический анализ деятельности детских общественных объединений.-// Дополнительное образование № 3,2004,с.9. 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Волохов А.В.,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Мирошкина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М.Р.,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Фришман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И.И. Программы деятельности волонтеров детских объединений в системе дополнительного образования. – М.: УЦ «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Пермпектива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», 2011-128 с. 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Игротека. Лидер ХХ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века. / Сост. Л.А.Побережная. – Н.Новгород, 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«Педагогические технологии», 2006.-88с. 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Калиш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И.В. Всероссийский детский гражданский форум в ВДЦ «Орленок»- // Внешкольник № 9, 2004,с.13. 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Команда нашего двора (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Социоигровые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технологии деятельности активиста общественного движения неравнодушных родителей «Солнечный круг» во дворе)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ост. А.В.Волохов,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М.Р.Мирошкина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, И.И. </w:t>
      </w: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Фришман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>, С.Н.Щеглова. - Хочу быть лидером! Выпуск 3. – Н.Новгород, 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«Педагогические технологии», 2006.-88с.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Коробейникова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Е.Н. Теоретические основы деятельности детского общественного объединения» - Ижевск, 2010 г.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Лазарев В.М. Лидер-это человек, который уважает себя и других. -// Внешкольник № 9,2004,с.30. 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Лесникова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С.Г. Учебная программа «Шаг за шагом В ДИМСИ», Ижевск,2002. </w:t>
      </w:r>
    </w:p>
    <w:p w:rsidR="00E2271B" w:rsidRPr="00E2271B" w:rsidRDefault="00E2271B" w:rsidP="00E2271B">
      <w:pPr>
        <w:numPr>
          <w:ilvl w:val="0"/>
          <w:numId w:val="8"/>
        </w:numPr>
        <w:spacing w:after="0" w:line="240" w:lineRule="auto"/>
        <w:ind w:right="2" w:hanging="24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Пахомов В.П., Кондрат Г.В. Молодые хозяева России. - // Внешкольник № 9,2004,с.20. 10. Программа гражданско-нравственного образования для детей, подростков и молодежи «Апельсин»,- Ижевск,2003  </w:t>
      </w:r>
    </w:p>
    <w:p w:rsidR="00E2271B" w:rsidRPr="00E2271B" w:rsidRDefault="00E2271B" w:rsidP="00E2271B">
      <w:pPr>
        <w:numPr>
          <w:ilvl w:val="0"/>
          <w:numId w:val="10"/>
        </w:numPr>
        <w:spacing w:after="0" w:line="240" w:lineRule="auto"/>
        <w:ind w:hanging="434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Прутченков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А.С. Эта смена в корне изменила мою жизнь. - // Внешкольник № </w:t>
      </w:r>
    </w:p>
    <w:p w:rsidR="00E2271B" w:rsidRPr="00E2271B" w:rsidRDefault="00E2271B" w:rsidP="00E2271B">
      <w:pPr>
        <w:spacing w:after="0" w:line="240" w:lineRule="auto"/>
        <w:ind w:left="-5" w:right="88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9,2004,с.24.  </w:t>
      </w:r>
    </w:p>
    <w:p w:rsidR="00E2271B" w:rsidRPr="00E2271B" w:rsidRDefault="00E2271B" w:rsidP="00E2271B">
      <w:pPr>
        <w:numPr>
          <w:ilvl w:val="0"/>
          <w:numId w:val="10"/>
        </w:numPr>
        <w:spacing w:after="0" w:line="240" w:lineRule="auto"/>
        <w:ind w:hanging="434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Социальное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проектирование.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Н.Новгород, </w:t>
      </w:r>
      <w:r w:rsidRPr="00E2271B">
        <w:rPr>
          <w:rFonts w:ascii="Times New Roman" w:hAnsi="Times New Roman" w:cs="Times New Roman"/>
          <w:sz w:val="24"/>
          <w:szCs w:val="24"/>
        </w:rPr>
        <w:tab/>
        <w:t>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 xml:space="preserve">о </w:t>
      </w:r>
      <w:r w:rsidRPr="00E2271B">
        <w:rPr>
          <w:rFonts w:ascii="Times New Roman" w:hAnsi="Times New Roman" w:cs="Times New Roman"/>
          <w:sz w:val="24"/>
          <w:szCs w:val="24"/>
        </w:rPr>
        <w:tab/>
        <w:t>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</w:t>
      </w:r>
      <w:r w:rsidRPr="00E2271B">
        <w:rPr>
          <w:rFonts w:ascii="Times New Roman" w:hAnsi="Times New Roman" w:cs="Times New Roman"/>
          <w:sz w:val="24"/>
          <w:szCs w:val="24"/>
        </w:rPr>
        <w:tab/>
        <w:t xml:space="preserve">«Педагогические технологии», 2004.-96с.  </w:t>
      </w:r>
    </w:p>
    <w:p w:rsidR="00E2271B" w:rsidRPr="00E2271B" w:rsidRDefault="00E2271B" w:rsidP="00E2271B">
      <w:pPr>
        <w:numPr>
          <w:ilvl w:val="0"/>
          <w:numId w:val="10"/>
        </w:numPr>
        <w:spacing w:after="0" w:line="240" w:lineRule="auto"/>
        <w:ind w:hanging="434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Тебе, вожатый! Выпуск 2. – Н.Новгород, 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«Педагогические технологии», 2004.- 96с.  </w:t>
      </w:r>
    </w:p>
    <w:p w:rsidR="00E2271B" w:rsidRPr="00E2271B" w:rsidRDefault="00E2271B" w:rsidP="00E2271B">
      <w:pPr>
        <w:numPr>
          <w:ilvl w:val="0"/>
          <w:numId w:val="10"/>
        </w:numPr>
        <w:spacing w:after="0" w:line="240" w:lineRule="auto"/>
        <w:ind w:hanging="434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sz w:val="24"/>
          <w:szCs w:val="24"/>
        </w:rPr>
        <w:t>Фришман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И.И. Союз и союзники. -// Дополнительное образование № 5,2004,с.21.  </w:t>
      </w:r>
    </w:p>
    <w:p w:rsidR="00E2271B" w:rsidRPr="00E2271B" w:rsidRDefault="00E2271B" w:rsidP="00E2271B">
      <w:pPr>
        <w:numPr>
          <w:ilvl w:val="0"/>
          <w:numId w:val="10"/>
        </w:numPr>
        <w:spacing w:after="0" w:line="240" w:lineRule="auto"/>
        <w:ind w:hanging="434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Хочу быть лидером! Выпуск 3. – Н.Новгород, 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«Педагогические технологии», 2004.-90с.  </w:t>
      </w:r>
    </w:p>
    <w:p w:rsidR="00E2271B" w:rsidRPr="00E2271B" w:rsidRDefault="00E2271B" w:rsidP="00E2271B">
      <w:pPr>
        <w:numPr>
          <w:ilvl w:val="0"/>
          <w:numId w:val="10"/>
        </w:numPr>
        <w:spacing w:after="0" w:line="240" w:lineRule="auto"/>
        <w:ind w:hanging="434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Хочу быть лидером! Выпуск 2. – Н.Новгород, 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«Педагогические технологии», 2003.-96с. </w:t>
      </w:r>
      <w:r w:rsidRPr="00E227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271B" w:rsidRPr="00E2271B" w:rsidRDefault="00E2271B" w:rsidP="00E2271B">
      <w:pPr>
        <w:spacing w:after="0" w:line="240" w:lineRule="auto"/>
        <w:ind w:left="434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b/>
          <w:sz w:val="24"/>
          <w:szCs w:val="24"/>
        </w:rPr>
        <w:t xml:space="preserve">Литература для </w:t>
      </w:r>
      <w:proofErr w:type="gramStart"/>
      <w:r w:rsidRPr="00E2271B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227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271B" w:rsidRPr="00E2271B" w:rsidRDefault="00E2271B" w:rsidP="00E2271B">
      <w:pPr>
        <w:numPr>
          <w:ilvl w:val="0"/>
          <w:numId w:val="12"/>
        </w:numPr>
        <w:spacing w:after="0" w:line="240" w:lineRule="auto"/>
        <w:ind w:right="44" w:hanging="240"/>
        <w:rPr>
          <w:rFonts w:ascii="Times New Roman" w:hAnsi="Times New Roman" w:cs="Times New Roman"/>
          <w:sz w:val="24"/>
          <w:szCs w:val="24"/>
        </w:rPr>
      </w:pPr>
      <w:proofErr w:type="spellStart"/>
      <w:r w:rsidRPr="00E2271B">
        <w:rPr>
          <w:rFonts w:ascii="Times New Roman" w:hAnsi="Times New Roman" w:cs="Times New Roman"/>
          <w:sz w:val="24"/>
          <w:szCs w:val="24"/>
        </w:rPr>
        <w:t>Мальчева</w:t>
      </w:r>
      <w:proofErr w:type="spellEnd"/>
      <w:r w:rsidRPr="00E2271B">
        <w:rPr>
          <w:rFonts w:ascii="Times New Roman" w:hAnsi="Times New Roman" w:cs="Times New Roman"/>
          <w:sz w:val="24"/>
          <w:szCs w:val="24"/>
        </w:rPr>
        <w:t xml:space="preserve"> Э. А. «Педагогика детского движения» - Ижевск, 2000, 516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271B" w:rsidRPr="00E2271B" w:rsidRDefault="00E2271B" w:rsidP="00E2271B">
      <w:pPr>
        <w:numPr>
          <w:ilvl w:val="0"/>
          <w:numId w:val="12"/>
        </w:numPr>
        <w:spacing w:after="0" w:line="240" w:lineRule="auto"/>
        <w:ind w:right="44" w:hanging="240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 xml:space="preserve">Хочу быть лидером! Выпуск 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.Новгород, изд-во ООО «Педагогические технологии», 2004.-90с.  </w:t>
      </w:r>
    </w:p>
    <w:p w:rsidR="00E2271B" w:rsidRPr="00E2271B" w:rsidRDefault="00E2271B" w:rsidP="00E2271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3.Хочу быть лидером! Выпуск 2. – Н.Новгород, 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«Педагогические технологии», 2003.- 96с.  </w:t>
      </w:r>
    </w:p>
    <w:p w:rsidR="00E2271B" w:rsidRPr="00E2271B" w:rsidRDefault="00E2271B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71B">
        <w:rPr>
          <w:rFonts w:ascii="Times New Roman" w:hAnsi="Times New Roman" w:cs="Times New Roman"/>
          <w:sz w:val="24"/>
          <w:szCs w:val="24"/>
        </w:rPr>
        <w:t>4.Игротека вожатого. – Н.Новгород, изд-в</w:t>
      </w:r>
      <w:proofErr w:type="gramStart"/>
      <w:r w:rsidRPr="00E2271B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E2271B">
        <w:rPr>
          <w:rFonts w:ascii="Times New Roman" w:hAnsi="Times New Roman" w:cs="Times New Roman"/>
          <w:sz w:val="24"/>
          <w:szCs w:val="24"/>
        </w:rPr>
        <w:t xml:space="preserve"> «Педагогические технологии», 2</w:t>
      </w:r>
    </w:p>
    <w:p w:rsidR="00846531" w:rsidRPr="00E2271B" w:rsidRDefault="00846531" w:rsidP="00E22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46531" w:rsidRPr="00E2271B" w:rsidSect="00846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789"/>
    <w:multiLevelType w:val="hybridMultilevel"/>
    <w:tmpl w:val="1662ECF0"/>
    <w:lvl w:ilvl="0" w:tplc="4ECA1102">
      <w:start w:val="1"/>
      <w:numFmt w:val="bullet"/>
      <w:lvlText w:val="-"/>
      <w:lvlJc w:val="left"/>
      <w:pPr>
        <w:ind w:left="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D6CEA72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1EAE33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66A5D1E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E1E624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8ECB6AE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C382B24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302A9F4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3A41502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A54356F"/>
    <w:multiLevelType w:val="hybridMultilevel"/>
    <w:tmpl w:val="377043D2"/>
    <w:lvl w:ilvl="0" w:tplc="4082348E">
      <w:start w:val="1"/>
      <w:numFmt w:val="bullet"/>
      <w:lvlText w:val="-"/>
      <w:lvlJc w:val="left"/>
      <w:pPr>
        <w:ind w:left="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AC28862">
      <w:start w:val="1"/>
      <w:numFmt w:val="bullet"/>
      <w:lvlText w:val="o"/>
      <w:lvlJc w:val="left"/>
      <w:pPr>
        <w:ind w:left="11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E381500">
      <w:start w:val="1"/>
      <w:numFmt w:val="bullet"/>
      <w:lvlText w:val="▪"/>
      <w:lvlJc w:val="left"/>
      <w:pPr>
        <w:ind w:left="18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078E20E">
      <w:start w:val="1"/>
      <w:numFmt w:val="bullet"/>
      <w:lvlText w:val="•"/>
      <w:lvlJc w:val="left"/>
      <w:pPr>
        <w:ind w:left="2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FFA85D2">
      <w:start w:val="1"/>
      <w:numFmt w:val="bullet"/>
      <w:lvlText w:val="o"/>
      <w:lvlJc w:val="left"/>
      <w:pPr>
        <w:ind w:left="32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FB8CE76">
      <w:start w:val="1"/>
      <w:numFmt w:val="bullet"/>
      <w:lvlText w:val="▪"/>
      <w:lvlJc w:val="left"/>
      <w:pPr>
        <w:ind w:left="39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A08DD04">
      <w:start w:val="1"/>
      <w:numFmt w:val="bullet"/>
      <w:lvlText w:val="•"/>
      <w:lvlJc w:val="left"/>
      <w:pPr>
        <w:ind w:left="47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ACA8F6E">
      <w:start w:val="1"/>
      <w:numFmt w:val="bullet"/>
      <w:lvlText w:val="o"/>
      <w:lvlJc w:val="left"/>
      <w:pPr>
        <w:ind w:left="54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8807888">
      <w:start w:val="1"/>
      <w:numFmt w:val="bullet"/>
      <w:lvlText w:val="▪"/>
      <w:lvlJc w:val="left"/>
      <w:pPr>
        <w:ind w:left="6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296667A4"/>
    <w:multiLevelType w:val="hybridMultilevel"/>
    <w:tmpl w:val="99EA4B34"/>
    <w:lvl w:ilvl="0" w:tplc="5F76C7F8">
      <w:start w:val="11"/>
      <w:numFmt w:val="decimal"/>
      <w:lvlText w:val="%1."/>
      <w:lvlJc w:val="left"/>
      <w:pPr>
        <w:ind w:left="4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EA86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9C06FA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550F65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11008D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2CC8C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53E8DE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D82945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70EC6A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35B80B65"/>
    <w:multiLevelType w:val="hybridMultilevel"/>
    <w:tmpl w:val="A72A8A36"/>
    <w:lvl w:ilvl="0" w:tplc="A7DE8330">
      <w:start w:val="1"/>
      <w:numFmt w:val="bullet"/>
      <w:lvlText w:val="-"/>
      <w:lvlJc w:val="left"/>
      <w:pPr>
        <w:ind w:left="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0FC95A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D0A510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D472FE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2927C04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788EE9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1C0404C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4F874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D40CBBE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670444A2"/>
    <w:multiLevelType w:val="hybridMultilevel"/>
    <w:tmpl w:val="81B456E8"/>
    <w:lvl w:ilvl="0" w:tplc="67F81CAA">
      <w:start w:val="1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1A8E34C">
      <w:start w:val="1"/>
      <w:numFmt w:val="lowerLetter"/>
      <w:lvlText w:val="%2"/>
      <w:lvlJc w:val="left"/>
      <w:pPr>
        <w:ind w:left="1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A16516C">
      <w:start w:val="1"/>
      <w:numFmt w:val="lowerRoman"/>
      <w:lvlText w:val="%3"/>
      <w:lvlJc w:val="left"/>
      <w:pPr>
        <w:ind w:left="1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812F858">
      <w:start w:val="1"/>
      <w:numFmt w:val="decimal"/>
      <w:lvlText w:val="%4"/>
      <w:lvlJc w:val="left"/>
      <w:pPr>
        <w:ind w:left="25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D36F4FA">
      <w:start w:val="1"/>
      <w:numFmt w:val="lowerLetter"/>
      <w:lvlText w:val="%5"/>
      <w:lvlJc w:val="left"/>
      <w:pPr>
        <w:ind w:left="32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2FCDDD4">
      <w:start w:val="1"/>
      <w:numFmt w:val="lowerRoman"/>
      <w:lvlText w:val="%6"/>
      <w:lvlJc w:val="left"/>
      <w:pPr>
        <w:ind w:left="39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5AA47C">
      <w:start w:val="1"/>
      <w:numFmt w:val="decimal"/>
      <w:lvlText w:val="%7"/>
      <w:lvlJc w:val="left"/>
      <w:pPr>
        <w:ind w:left="47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5A0F048">
      <w:start w:val="1"/>
      <w:numFmt w:val="lowerLetter"/>
      <w:lvlText w:val="%8"/>
      <w:lvlJc w:val="left"/>
      <w:pPr>
        <w:ind w:left="54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0842BFC">
      <w:start w:val="1"/>
      <w:numFmt w:val="lowerRoman"/>
      <w:lvlText w:val="%9"/>
      <w:lvlJc w:val="left"/>
      <w:pPr>
        <w:ind w:left="61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6BAC0529"/>
    <w:multiLevelType w:val="hybridMultilevel"/>
    <w:tmpl w:val="6638C854"/>
    <w:lvl w:ilvl="0" w:tplc="B51802EE">
      <w:start w:val="1"/>
      <w:numFmt w:val="bullet"/>
      <w:lvlText w:val="-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B32EC60">
      <w:start w:val="1"/>
      <w:numFmt w:val="bullet"/>
      <w:lvlText w:val="o"/>
      <w:lvlJc w:val="left"/>
      <w:pPr>
        <w:ind w:left="10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D3ABC14">
      <w:start w:val="1"/>
      <w:numFmt w:val="bullet"/>
      <w:lvlText w:val="▪"/>
      <w:lvlJc w:val="left"/>
      <w:pPr>
        <w:ind w:left="18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0064E82">
      <w:start w:val="1"/>
      <w:numFmt w:val="bullet"/>
      <w:lvlText w:val="•"/>
      <w:lvlJc w:val="left"/>
      <w:pPr>
        <w:ind w:left="25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28A3328">
      <w:start w:val="1"/>
      <w:numFmt w:val="bullet"/>
      <w:lvlText w:val="o"/>
      <w:lvlJc w:val="left"/>
      <w:pPr>
        <w:ind w:left="3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3A4B8E0">
      <w:start w:val="1"/>
      <w:numFmt w:val="bullet"/>
      <w:lvlText w:val="▪"/>
      <w:lvlJc w:val="left"/>
      <w:pPr>
        <w:ind w:left="3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490465A">
      <w:start w:val="1"/>
      <w:numFmt w:val="bullet"/>
      <w:lvlText w:val="•"/>
      <w:lvlJc w:val="left"/>
      <w:pPr>
        <w:ind w:left="4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64A8FCA">
      <w:start w:val="1"/>
      <w:numFmt w:val="bullet"/>
      <w:lvlText w:val="o"/>
      <w:lvlJc w:val="left"/>
      <w:pPr>
        <w:ind w:left="54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13AB818">
      <w:start w:val="1"/>
      <w:numFmt w:val="bullet"/>
      <w:lvlText w:val="▪"/>
      <w:lvlJc w:val="left"/>
      <w:pPr>
        <w:ind w:left="61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8220980"/>
    <w:multiLevelType w:val="hybridMultilevel"/>
    <w:tmpl w:val="4D2264FE"/>
    <w:lvl w:ilvl="0" w:tplc="E9526F94">
      <w:start w:val="1"/>
      <w:numFmt w:val="bullet"/>
      <w:lvlText w:val="-"/>
      <w:lvlJc w:val="left"/>
      <w:pPr>
        <w:ind w:left="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96DA86">
      <w:start w:val="1"/>
      <w:numFmt w:val="bullet"/>
      <w:lvlText w:val="o"/>
      <w:lvlJc w:val="left"/>
      <w:pPr>
        <w:ind w:left="1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2D0548C">
      <w:start w:val="1"/>
      <w:numFmt w:val="bullet"/>
      <w:lvlText w:val="▪"/>
      <w:lvlJc w:val="left"/>
      <w:pPr>
        <w:ind w:left="1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ADED04A">
      <w:start w:val="1"/>
      <w:numFmt w:val="bullet"/>
      <w:lvlText w:val="•"/>
      <w:lvlJc w:val="left"/>
      <w:pPr>
        <w:ind w:left="25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F460DCA">
      <w:start w:val="1"/>
      <w:numFmt w:val="bullet"/>
      <w:lvlText w:val="o"/>
      <w:lvlJc w:val="left"/>
      <w:pPr>
        <w:ind w:left="32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F6C6B14">
      <w:start w:val="1"/>
      <w:numFmt w:val="bullet"/>
      <w:lvlText w:val="▪"/>
      <w:lvlJc w:val="left"/>
      <w:pPr>
        <w:ind w:left="39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C3C18CC">
      <w:start w:val="1"/>
      <w:numFmt w:val="bullet"/>
      <w:lvlText w:val="•"/>
      <w:lvlJc w:val="left"/>
      <w:pPr>
        <w:ind w:left="47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0A61434">
      <w:start w:val="1"/>
      <w:numFmt w:val="bullet"/>
      <w:lvlText w:val="o"/>
      <w:lvlJc w:val="left"/>
      <w:pPr>
        <w:ind w:left="54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1FC34D2">
      <w:start w:val="1"/>
      <w:numFmt w:val="bullet"/>
      <w:lvlText w:val="▪"/>
      <w:lvlJc w:val="left"/>
      <w:pPr>
        <w:ind w:left="61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78635142"/>
    <w:multiLevelType w:val="hybridMultilevel"/>
    <w:tmpl w:val="0B4CA472"/>
    <w:lvl w:ilvl="0" w:tplc="42E80BF0">
      <w:start w:val="1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0624640">
      <w:start w:val="1"/>
      <w:numFmt w:val="lowerLetter"/>
      <w:lvlText w:val="%2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46C9930">
      <w:start w:val="1"/>
      <w:numFmt w:val="lowerRoman"/>
      <w:lvlText w:val="%3"/>
      <w:lvlJc w:val="left"/>
      <w:pPr>
        <w:ind w:left="18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4D2B318">
      <w:start w:val="1"/>
      <w:numFmt w:val="decimal"/>
      <w:lvlText w:val="%4"/>
      <w:lvlJc w:val="left"/>
      <w:pPr>
        <w:ind w:left="25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388EEB4">
      <w:start w:val="1"/>
      <w:numFmt w:val="lowerLetter"/>
      <w:lvlText w:val="%5"/>
      <w:lvlJc w:val="left"/>
      <w:pPr>
        <w:ind w:left="32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1E1850">
      <w:start w:val="1"/>
      <w:numFmt w:val="lowerRoman"/>
      <w:lvlText w:val="%6"/>
      <w:lvlJc w:val="left"/>
      <w:pPr>
        <w:ind w:left="39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2BC620A">
      <w:start w:val="1"/>
      <w:numFmt w:val="decimal"/>
      <w:lvlText w:val="%7"/>
      <w:lvlJc w:val="left"/>
      <w:pPr>
        <w:ind w:left="47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0424DE">
      <w:start w:val="1"/>
      <w:numFmt w:val="lowerLetter"/>
      <w:lvlText w:val="%8"/>
      <w:lvlJc w:val="left"/>
      <w:pPr>
        <w:ind w:left="54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164C6FC">
      <w:start w:val="1"/>
      <w:numFmt w:val="lowerRoman"/>
      <w:lvlText w:val="%9"/>
      <w:lvlJc w:val="left"/>
      <w:pPr>
        <w:ind w:left="61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7EF54D40"/>
    <w:multiLevelType w:val="hybridMultilevel"/>
    <w:tmpl w:val="BC26751A"/>
    <w:lvl w:ilvl="0" w:tplc="CF1ACEA0">
      <w:start w:val="1"/>
      <w:numFmt w:val="bullet"/>
      <w:lvlText w:val="-"/>
      <w:lvlJc w:val="left"/>
      <w:pPr>
        <w:ind w:left="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5ADDE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13216F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7484C34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E3E323E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11A920A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90CFFB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4702C6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04679D2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71B"/>
    <w:rsid w:val="003F511F"/>
    <w:rsid w:val="00515AC4"/>
    <w:rsid w:val="00846531"/>
    <w:rsid w:val="00B7016A"/>
    <w:rsid w:val="00E2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31"/>
  </w:style>
  <w:style w:type="paragraph" w:styleId="1">
    <w:name w:val="heading 1"/>
    <w:next w:val="a"/>
    <w:link w:val="10"/>
    <w:qFormat/>
    <w:rsid w:val="00E2271B"/>
    <w:pPr>
      <w:keepNext/>
      <w:keepLines/>
      <w:spacing w:after="13" w:line="264" w:lineRule="auto"/>
      <w:ind w:left="10" w:right="98" w:hanging="10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71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Style20">
    <w:name w:val="Style20"/>
    <w:basedOn w:val="a"/>
    <w:uiPriority w:val="99"/>
    <w:rsid w:val="00E2271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E227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E227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im?peers=-76477496&amp;sel=c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4813</Words>
  <Characters>27435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3</cp:revision>
  <cp:lastPrinted>2025-09-22T12:30:00Z</cp:lastPrinted>
  <dcterms:created xsi:type="dcterms:W3CDTF">2025-09-20T13:09:00Z</dcterms:created>
  <dcterms:modified xsi:type="dcterms:W3CDTF">2025-09-22T12:30:00Z</dcterms:modified>
</cp:coreProperties>
</file>